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FF45FCD" w14:textId="77777777" w:rsidR="00B334A7" w:rsidRPr="00B334A7" w:rsidRDefault="00B334A7" w:rsidP="00B334A7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14:paraId="1D0C22A7" w14:textId="77777777"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14:paraId="759A18B6" w14:textId="77777777"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14:paraId="33B2F93A" w14:textId="77777777"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8720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8720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február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="008720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0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 w:rsidR="008720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á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14:paraId="740FEA54" w14:textId="77777777" w:rsidR="00B334A7" w:rsidRPr="00B334A7" w:rsidRDefault="00B334A7" w:rsidP="00B334A7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14:paraId="219D8490" w14:textId="77777777" w:rsidR="007A20ED" w:rsidRPr="00DB2DE2" w:rsidRDefault="00B334A7" w:rsidP="007A20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Tiva-Szolg Nonprofit Kft. 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szerződés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>é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nek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módosításáról </w:t>
      </w:r>
    </w:p>
    <w:p w14:paraId="32F35F75" w14:textId="77777777"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DA1C87F" w14:textId="77777777"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14:paraId="0295846F" w14:textId="77777777" w:rsidR="00B334A7" w:rsidRPr="00B334A7" w:rsidRDefault="00B334A7" w:rsidP="00B334A7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14:paraId="3D065710" w14:textId="77777777"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3044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/202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3746D842" w14:textId="77777777"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14:paraId="33E3257B" w14:textId="77777777"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Balá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z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i Csilla p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olgármester</w:t>
      </w:r>
    </w:p>
    <w:p w14:paraId="2C21C0CB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25EDEECF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Petruskáné dr. Legeza Tímea aljegyző</w:t>
      </w:r>
    </w:p>
    <w:p w14:paraId="33EF447B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14:paraId="7D22EEE2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14:paraId="403349E4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B334A7" w:rsidRPr="00B334A7" w14:paraId="0AE544F1" w14:textId="7777777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A677FD" w14:textId="77777777"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55D551" w14:textId="77777777"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B334A7" w:rsidRPr="00B334A7" w14:paraId="45974E65" w14:textId="7777777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929417" w14:textId="77777777" w:rsidR="00B334A7" w:rsidRPr="00B334A7" w:rsidRDefault="0054207E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</w:t>
            </w:r>
            <w:r w:rsidR="00C25BE2">
              <w:rPr>
                <w:rFonts w:ascii="Times New Roman" w:hAnsi="Times New Roman" w:cs="Times New Roman"/>
                <w:sz w:val="24"/>
                <w:szCs w:val="24"/>
              </w:rPr>
              <w:t xml:space="preserve">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47F538" w14:textId="77777777"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</w:t>
            </w:r>
            <w:r w:rsidR="0054207E">
              <w:rPr>
                <w:rFonts w:ascii="Times New Roman" w:hAnsi="Times New Roman" w:cs="Times New Roman"/>
                <w:sz w:val="24"/>
                <w:szCs w:val="24"/>
              </w:rPr>
              <w:t>4. melléklet 1.22, 1.30.</w:t>
            </w:r>
          </w:p>
        </w:tc>
      </w:tr>
      <w:tr w:rsidR="00B334A7" w:rsidRPr="00B334A7" w14:paraId="40BEC8AE" w14:textId="7777777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A7457E" w14:textId="77777777" w:rsidR="00B334A7" w:rsidRPr="00B334A7" w:rsidRDefault="00B334A7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21D395" w14:textId="77777777" w:rsidR="00B334A7" w:rsidRPr="00B334A7" w:rsidRDefault="00B334A7" w:rsidP="00C25B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22594F9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14:paraId="26D10587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14:paraId="3BCDC344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14:paraId="5FC8DC85" w14:textId="77777777"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91"/>
        <w:gridCol w:w="3197"/>
        <w:gridCol w:w="3484"/>
      </w:tblGrid>
      <w:tr w:rsidR="00B334A7" w:rsidRPr="00B334A7" w14:paraId="68DB0087" w14:textId="77777777" w:rsidTr="00632556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0CBD5" w14:textId="77777777"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Tiva-Szolg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88B55" w14:textId="77777777"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Dr. Groncsák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63DBB" w14:textId="77777777"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="00B334A7"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14:paraId="34B033D4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14:paraId="66C11E5C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14:paraId="19B6A12A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14:paraId="0E5197C3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14:paraId="6B37BC99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544B3297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63E0B22E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3E207B0F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 xml:space="preserve">február 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1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8</w:t>
      </w:r>
      <w:r w:rsidR="00C25BE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14:paraId="7F1DBAF3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299E793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5555D070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582A30F4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5A4D96E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14:paraId="0036342C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3A7C1BFB" w14:textId="77777777"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  <w:t>Petruskáné dr. Legeza Tímea</w:t>
      </w:r>
    </w:p>
    <w:p w14:paraId="464A352A" w14:textId="77777777" w:rsidR="00B334A7" w:rsidRPr="00B334A7" w:rsidRDefault="00B334A7" w:rsidP="00B334A7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</w:p>
    <w:p w14:paraId="27E67156" w14:textId="77777777" w:rsidR="00B334A7" w:rsidRPr="00B334A7" w:rsidRDefault="00B334A7" w:rsidP="00746E7E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14:paraId="4E96CB5B" w14:textId="77777777"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0A04371B" w14:textId="77777777"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14:paraId="5EC2C080" w14:textId="77777777" w:rsidR="00746E7E" w:rsidRPr="00746E7E" w:rsidRDefault="00746E7E" w:rsidP="00746E7E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Tel.: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14:paraId="705FE974" w14:textId="77777777" w:rsidR="00746E7E" w:rsidRPr="00746E7E" w:rsidRDefault="00746E7E" w:rsidP="00746E7E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r>
        <w:rPr>
          <w:rFonts w:ascii="Times New Roman" w:hAnsi="Times New Roman" w:cs="Times New Roman"/>
          <w:sz w:val="24"/>
          <w:szCs w:val="24"/>
        </w:rPr>
        <w:t>Petruskáné dr. Legeza Tímea</w:t>
      </w:r>
    </w:p>
    <w:p w14:paraId="2A8C0A1E" w14:textId="77777777" w:rsidR="00746E7E" w:rsidRPr="00746E7E" w:rsidRDefault="00746E7E" w:rsidP="00746E7E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14:paraId="596CE7DB" w14:textId="77777777" w:rsidR="00746E7E" w:rsidRPr="00746E7E" w:rsidRDefault="00746E7E" w:rsidP="00746E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14:paraId="420796EC" w14:textId="77777777" w:rsidR="00B334A7" w:rsidRPr="00DB2DE2" w:rsidRDefault="00B334A7" w:rsidP="00746E7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E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lőterjesztés a Tiva-Szolg Nonprofit Kft. 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szerződés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>é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nek módosításáról </w:t>
      </w:r>
    </w:p>
    <w:p w14:paraId="3835B7D2" w14:textId="77777777" w:rsidR="00746E7E" w:rsidRPr="00B334A7" w:rsidRDefault="00746E7E" w:rsidP="00B334A7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14:paraId="7FD9D631" w14:textId="77777777" w:rsidR="00B334A7" w:rsidRPr="00506BAF" w:rsidRDefault="00B334A7" w:rsidP="00B334A7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14:paraId="62FB0D03" w14:textId="77777777" w:rsidR="0095592F" w:rsidRPr="00822791" w:rsidRDefault="00FF75DF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I. Előzmények:</w:t>
      </w:r>
      <w:r w:rsidR="00D179E5"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</w:p>
    <w:p w14:paraId="542F05A1" w14:textId="77777777" w:rsidR="00121EAC" w:rsidRDefault="00A7091A" w:rsidP="008720AD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7091A">
        <w:rPr>
          <w:rFonts w:ascii="Times New Roman" w:hAnsi="Times New Roman" w:cs="Times New Roman"/>
          <w:sz w:val="24"/>
          <w:szCs w:val="24"/>
        </w:rPr>
        <w:t>Tiszavasvári Város Önkormányzata</w:t>
      </w:r>
      <w:r>
        <w:rPr>
          <w:rFonts w:ascii="Times New Roman" w:hAnsi="Times New Roman" w:cs="Times New Roman"/>
          <w:b/>
          <w:sz w:val="24"/>
          <w:szCs w:val="24"/>
        </w:rPr>
        <w:t xml:space="preserve"> t</w:t>
      </w:r>
      <w:r w:rsidR="006C6A13" w:rsidRPr="00406749">
        <w:rPr>
          <w:rFonts w:ascii="Times New Roman" w:hAnsi="Times New Roman" w:cs="Times New Roman"/>
          <w:b/>
          <w:sz w:val="24"/>
          <w:szCs w:val="24"/>
        </w:rPr>
        <w:t>ö</w:t>
      </w:r>
      <w:r w:rsidR="006C6A13" w:rsidRPr="000846B7">
        <w:rPr>
          <w:rFonts w:ascii="Times New Roman" w:hAnsi="Times New Roman" w:cs="Times New Roman"/>
          <w:b/>
          <w:sz w:val="24"/>
          <w:szCs w:val="24"/>
        </w:rPr>
        <w:t>bb közfeladat</w:t>
      </w:r>
      <w:r>
        <w:rPr>
          <w:rFonts w:ascii="Times New Roman" w:hAnsi="Times New Roman" w:cs="Times New Roman"/>
          <w:b/>
          <w:sz w:val="24"/>
          <w:szCs w:val="24"/>
        </w:rPr>
        <w:t xml:space="preserve">át a Tiva-Szolg. Nonprofit Kft. látja el </w:t>
      </w:r>
      <w:r w:rsidRPr="008720AD">
        <w:rPr>
          <w:rFonts w:ascii="Times New Roman" w:hAnsi="Times New Roman" w:cs="Times New Roman"/>
          <w:b/>
          <w:sz w:val="24"/>
          <w:szCs w:val="24"/>
        </w:rPr>
        <w:t>közszolgáltatási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6A13">
        <w:rPr>
          <w:rFonts w:ascii="Times New Roman" w:hAnsi="Times New Roman" w:cs="Times New Roman"/>
          <w:sz w:val="24"/>
          <w:szCs w:val="24"/>
        </w:rPr>
        <w:t>útján, mely t</w:t>
      </w:r>
      <w:r w:rsidR="006C6A13" w:rsidRPr="00506BAF">
        <w:rPr>
          <w:rFonts w:ascii="Times New Roman" w:hAnsi="Times New Roman" w:cs="Times New Roman"/>
          <w:sz w:val="24"/>
          <w:szCs w:val="24"/>
        </w:rPr>
        <w:t>artalmazza a feladatellátás telj</w:t>
      </w:r>
      <w:r>
        <w:rPr>
          <w:rFonts w:ascii="Times New Roman" w:hAnsi="Times New Roman" w:cs="Times New Roman"/>
          <w:sz w:val="24"/>
          <w:szCs w:val="24"/>
        </w:rPr>
        <w:t>esítésére vonatkozó szabályokat</w:t>
      </w:r>
      <w:r w:rsidR="008720AD">
        <w:rPr>
          <w:rFonts w:ascii="Times New Roman" w:hAnsi="Times New Roman" w:cs="Times New Roman"/>
          <w:sz w:val="24"/>
          <w:szCs w:val="24"/>
        </w:rPr>
        <w:t>. Eh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hez kapcsolódóan az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önkormányzat és a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121EAC">
        <w:rPr>
          <w:rFonts w:ascii="Times New Roman" w:hAnsi="Times New Roman" w:cs="Times New Roman"/>
          <w:b/>
          <w:sz w:val="24"/>
          <w:szCs w:val="24"/>
        </w:rPr>
        <w:t xml:space="preserve">Tiva-Szolg. Nonprofit Kft.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között</w:t>
      </w:r>
      <w:r w:rsidR="00121EAC"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121EAC" w:rsidRPr="00121EAC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használati szerződés</w:t>
      </w:r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jött létre a Tiva-Szolg Kft. által ellátott feladatok helyszínéül szolgáló ingatlanok használati jogának biztosítására. </w:t>
      </w:r>
    </w:p>
    <w:p w14:paraId="2AF7CDA7" w14:textId="77777777" w:rsidR="008720AD" w:rsidRDefault="008720AD" w:rsidP="008720AD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F99432D" w14:textId="77777777" w:rsidR="00134BDE" w:rsidRDefault="00BF53B9" w:rsidP="00134BD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képviselő-testület </w:t>
      </w:r>
      <w:r w:rsidR="008720AD">
        <w:rPr>
          <w:rFonts w:ascii="Times New Roman" w:hAnsi="Times New Roman" w:cs="Times New Roman"/>
          <w:sz w:val="24"/>
          <w:szCs w:val="24"/>
        </w:rPr>
        <w:t xml:space="preserve">legutóbb </w:t>
      </w:r>
      <w:r>
        <w:rPr>
          <w:rFonts w:ascii="Times New Roman" w:hAnsi="Times New Roman" w:cs="Times New Roman"/>
          <w:bCs/>
          <w:sz w:val="24"/>
          <w:szCs w:val="24"/>
        </w:rPr>
        <w:t>3</w:t>
      </w:r>
      <w:r w:rsidR="008720AD">
        <w:rPr>
          <w:rFonts w:ascii="Times New Roman" w:hAnsi="Times New Roman" w:cs="Times New Roman"/>
          <w:bCs/>
          <w:sz w:val="24"/>
          <w:szCs w:val="24"/>
        </w:rPr>
        <w:t>03</w:t>
      </w:r>
      <w:r>
        <w:rPr>
          <w:rFonts w:ascii="Times New Roman" w:hAnsi="Times New Roman" w:cs="Times New Roman"/>
          <w:bCs/>
          <w:sz w:val="24"/>
          <w:szCs w:val="24"/>
        </w:rPr>
        <w:t>/202</w:t>
      </w:r>
      <w:r w:rsidR="008720AD">
        <w:rPr>
          <w:rFonts w:ascii="Times New Roman" w:hAnsi="Times New Roman" w:cs="Times New Roman"/>
          <w:bCs/>
          <w:sz w:val="24"/>
          <w:szCs w:val="24"/>
        </w:rPr>
        <w:t>1</w:t>
      </w:r>
      <w:r>
        <w:rPr>
          <w:rFonts w:ascii="Times New Roman" w:hAnsi="Times New Roman" w:cs="Times New Roman"/>
          <w:bCs/>
          <w:sz w:val="24"/>
          <w:szCs w:val="24"/>
        </w:rPr>
        <w:t>. (XI</w:t>
      </w:r>
      <w:r w:rsidR="008720AD">
        <w:rPr>
          <w:rFonts w:ascii="Times New Roman" w:hAnsi="Times New Roman" w:cs="Times New Roman"/>
          <w:bCs/>
          <w:sz w:val="24"/>
          <w:szCs w:val="24"/>
        </w:rPr>
        <w:t>.21.</w:t>
      </w:r>
      <w:r>
        <w:rPr>
          <w:rFonts w:ascii="Times New Roman" w:hAnsi="Times New Roman" w:cs="Times New Roman"/>
          <w:bCs/>
          <w:sz w:val="24"/>
          <w:szCs w:val="24"/>
        </w:rPr>
        <w:t>) Kt. számú határozatá</w:t>
      </w:r>
      <w:r w:rsidR="008720AD">
        <w:rPr>
          <w:rFonts w:ascii="Times New Roman" w:hAnsi="Times New Roman" w:cs="Times New Roman"/>
          <w:bCs/>
          <w:sz w:val="24"/>
          <w:szCs w:val="24"/>
        </w:rPr>
        <w:t xml:space="preserve">val </w:t>
      </w:r>
      <w:r>
        <w:rPr>
          <w:rFonts w:ascii="Times New Roman" w:hAnsi="Times New Roman" w:cs="Times New Roman"/>
          <w:sz w:val="24"/>
          <w:szCs w:val="24"/>
        </w:rPr>
        <w:t xml:space="preserve">döntött </w:t>
      </w:r>
      <w:r w:rsidR="00632556">
        <w:rPr>
          <w:rFonts w:ascii="Times New Roman" w:hAnsi="Times New Roman" w:cs="Times New Roman"/>
          <w:sz w:val="24"/>
          <w:szCs w:val="24"/>
        </w:rPr>
        <w:t xml:space="preserve">a használati szerződés módosításáról, a szerződés időtartamát 2025. december 2-ig tartó határozott időre meghosszabbította.  </w:t>
      </w:r>
    </w:p>
    <w:p w14:paraId="35B30870" w14:textId="77777777" w:rsidR="00632556" w:rsidRDefault="00632556" w:rsidP="00134BD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0578A87" w14:textId="77777777" w:rsidR="00D2024E" w:rsidRPr="00D2024E" w:rsidRDefault="00CD6595" w:rsidP="00D2024E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>Jelenleg a</w:t>
      </w:r>
      <w:r w:rsidR="00632556">
        <w:rPr>
          <w:rFonts w:ascii="Times New Roman" w:hAnsi="Times New Roman" w:cs="Times New Roman"/>
          <w:b/>
          <w:sz w:val="24"/>
          <w:szCs w:val="24"/>
          <w:u w:val="single"/>
        </w:rPr>
        <w:t xml:space="preserve"> használati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 xml:space="preserve">szerződés módosítása </w:t>
      </w:r>
      <w:r w:rsidR="00FF75DF" w:rsidRPr="00B334A7">
        <w:rPr>
          <w:rFonts w:ascii="Times New Roman" w:hAnsi="Times New Roman" w:cs="Times New Roman"/>
          <w:b/>
          <w:sz w:val="24"/>
          <w:szCs w:val="24"/>
          <w:u w:val="single"/>
        </w:rPr>
        <w:t>az alábbiak okán vált szükségessé:</w:t>
      </w:r>
    </w:p>
    <w:p w14:paraId="296A2EB7" w14:textId="77777777" w:rsidR="00C169A8" w:rsidRDefault="00632556" w:rsidP="009D5BA2">
      <w:pPr>
        <w:pStyle w:val="NormlWeb"/>
        <w:spacing w:after="0"/>
        <w:jc w:val="both"/>
      </w:pPr>
      <w:r>
        <w:t>A Tiva-Szolg Kft. a városban köztisztasági felada</w:t>
      </w:r>
      <w:r w:rsidR="00E40250">
        <w:t xml:space="preserve">tot lát el, melynek keretében összegyűjti a közterületen keletkezett hulladékot, majd bizonyos mennyiség (5 m3) felhalmozódása után gondoskodik annak elszállíttatásáról. A hulladék ideiglenes deponáláshoz megfelelő helyet kell biztosítani, mely megfelel a környezetvédelmi előírásoknak. Erre a területre </w:t>
      </w:r>
      <w:r w:rsidR="00E40250" w:rsidRPr="00E40250">
        <w:rPr>
          <w:b/>
        </w:rPr>
        <w:t xml:space="preserve">telepengedélyezési eljárás </w:t>
      </w:r>
      <w:r w:rsidR="00E40250">
        <w:t xml:space="preserve">lefolytatása szükséges, melynek </w:t>
      </w:r>
      <w:r w:rsidR="00E40250" w:rsidRPr="00E40250">
        <w:rPr>
          <w:b/>
        </w:rPr>
        <w:t>feltétele, hogy a Kft. használatába kerüljön</w:t>
      </w:r>
      <w:r w:rsidR="00E40250">
        <w:t xml:space="preserve"> az adott ingatlan. Előzetes egyeztetéseket folytattunk a hatóságokkal a megfelelő helyszín kiválasztása érdekében, melynek eredményeként </w:t>
      </w:r>
      <w:r w:rsidR="00E40250" w:rsidRPr="00E40250">
        <w:rPr>
          <w:b/>
        </w:rPr>
        <w:t>javaslom, hogy a hulladék ideiglenes tárolására a tiszavasvári 0371/22 hrsz-ú területen kerüljön sor</w:t>
      </w:r>
      <w:r w:rsidR="00E40250">
        <w:rPr>
          <w:b/>
        </w:rPr>
        <w:t xml:space="preserve">, </w:t>
      </w:r>
      <w:r w:rsidR="00E40250" w:rsidRPr="00E40250">
        <w:t>mely</w:t>
      </w:r>
      <w:r w:rsidR="00E40250">
        <w:rPr>
          <w:b/>
        </w:rPr>
        <w:t xml:space="preserve"> </w:t>
      </w:r>
      <w:r w:rsidR="00E40250">
        <w:t xml:space="preserve">a Daráló úton lévő iparterületen helyezkedik el. </w:t>
      </w:r>
    </w:p>
    <w:p w14:paraId="698EFBDE" w14:textId="77777777" w:rsidR="00C507E9" w:rsidRDefault="00E40250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Fentiek alapján </w:t>
      </w:r>
      <w:r w:rsidRPr="0072142F">
        <w:rPr>
          <w:rFonts w:ascii="Times New Roman" w:hAnsi="Times New Roman" w:cs="Times New Roman"/>
          <w:b/>
          <w:sz w:val="24"/>
          <w:szCs w:val="24"/>
        </w:rPr>
        <w:t>javaslom</w:t>
      </w:r>
      <w:r w:rsidR="00C41C25" w:rsidRPr="0072142F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2C5086" w:rsidRPr="0072142F">
        <w:rPr>
          <w:rFonts w:ascii="Times New Roman" w:hAnsi="Times New Roman" w:cs="Times New Roman"/>
          <w:b/>
          <w:sz w:val="24"/>
          <w:szCs w:val="24"/>
        </w:rPr>
        <w:t>hogy a 0371/22 hrsz-ú terület</w:t>
      </w:r>
      <w:r w:rsidR="002C5086">
        <w:rPr>
          <w:rFonts w:ascii="Times New Roman" w:hAnsi="Times New Roman" w:cs="Times New Roman"/>
          <w:sz w:val="24"/>
          <w:szCs w:val="24"/>
        </w:rPr>
        <w:t xml:space="preserve">, </w:t>
      </w:r>
      <w:r w:rsidR="0072142F">
        <w:rPr>
          <w:rFonts w:ascii="Times New Roman" w:hAnsi="Times New Roman" w:cs="Times New Roman"/>
          <w:sz w:val="24"/>
          <w:szCs w:val="24"/>
        </w:rPr>
        <w:t xml:space="preserve">mint a Kft. feladatellátását szolgáló ingatlan vagyon </w:t>
      </w:r>
      <w:r w:rsidR="0072142F" w:rsidRPr="0072142F">
        <w:rPr>
          <w:rFonts w:ascii="Times New Roman" w:hAnsi="Times New Roman" w:cs="Times New Roman"/>
          <w:b/>
          <w:sz w:val="24"/>
          <w:szCs w:val="24"/>
        </w:rPr>
        <w:t>a használati szerződés III. pontjában</w:t>
      </w:r>
      <w:r w:rsidR="0072142F">
        <w:rPr>
          <w:rFonts w:ascii="Times New Roman" w:hAnsi="Times New Roman" w:cs="Times New Roman"/>
          <w:sz w:val="24"/>
          <w:szCs w:val="24"/>
        </w:rPr>
        <w:t xml:space="preserve"> kerüljön feltüntetésre. A szerződést </w:t>
      </w:r>
      <w:r w:rsidR="0072142F" w:rsidRPr="0072142F">
        <w:rPr>
          <w:rFonts w:ascii="Times New Roman" w:hAnsi="Times New Roman" w:cs="Times New Roman"/>
          <w:b/>
          <w:sz w:val="24"/>
          <w:szCs w:val="24"/>
        </w:rPr>
        <w:t>egységes szerkezetben</w:t>
      </w:r>
      <w:r w:rsidR="0072142F">
        <w:rPr>
          <w:rFonts w:ascii="Times New Roman" w:hAnsi="Times New Roman" w:cs="Times New Roman"/>
          <w:sz w:val="24"/>
          <w:szCs w:val="24"/>
        </w:rPr>
        <w:t xml:space="preserve"> javaslom elfogadni, a megváltozott rész piros színnel látható a határozat-tervezet mellékletében. </w:t>
      </w:r>
    </w:p>
    <w:p w14:paraId="2D61683D" w14:textId="77777777" w:rsidR="0072142F" w:rsidRDefault="0072142F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CE8B7EB" w14:textId="77777777" w:rsidR="00963766" w:rsidRPr="00473E84" w:rsidRDefault="00963766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73E84">
        <w:rPr>
          <w:rFonts w:ascii="Times New Roman" w:hAnsi="Times New Roman" w:cs="Times New Roman"/>
          <w:sz w:val="24"/>
          <w:szCs w:val="24"/>
        </w:rPr>
        <w:t>Mindezek alapján kérem a tisztelt Képviselő-testületet, hogy az előterjesztést megvizsgálni, a határozat-tervezetet elfogadni szíveskedjen</w:t>
      </w:r>
      <w:r w:rsidR="001257F8" w:rsidRPr="00473E8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6E457FC" w14:textId="77777777" w:rsidR="00963766" w:rsidRPr="00473E84" w:rsidRDefault="00963766" w:rsidP="004B74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14:paraId="11103F6F" w14:textId="77777777" w:rsidR="004B7428" w:rsidRPr="00473E84" w:rsidRDefault="004B7428" w:rsidP="004B74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75E337B" w14:textId="77777777"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E40250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E40250">
        <w:rPr>
          <w:rFonts w:ascii="Times New Roman" w:hAnsi="Times New Roman" w:cs="Times New Roman"/>
          <w:color w:val="000000" w:themeColor="text1"/>
          <w:sz w:val="24"/>
          <w:szCs w:val="24"/>
        </w:rPr>
        <w:t>február 18</w:t>
      </w:r>
      <w:r w:rsidR="001257F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33E9CB54" w14:textId="77777777"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2A2098" w14:textId="77777777"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A314136" w14:textId="77777777"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FD4EB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Balázsi Csilla</w:t>
      </w:r>
    </w:p>
    <w:p w14:paraId="1E9F6DDD" w14:textId="77777777"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  <w:t>polgármester</w:t>
      </w: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14:paraId="6546886E" w14:textId="77777777" w:rsidR="00770E6C" w:rsidRDefault="0016143B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14:paraId="5DECD94C" w14:textId="77777777"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14:paraId="625923AE" w14:textId="77777777"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0BAB9B5" w14:textId="77777777"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14:paraId="66731304" w14:textId="77777777"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14:paraId="67AD7E7B" w14:textId="77777777"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</w:t>
      </w:r>
      <w:r w:rsidRPr="00770E6C">
        <w:rPr>
          <w:rFonts w:ascii="Times New Roman" w:hAnsi="Times New Roman" w:cs="Times New Roman"/>
          <w:b/>
          <w:sz w:val="24"/>
          <w:szCs w:val="24"/>
        </w:rPr>
        <w:t>/202</w:t>
      </w:r>
      <w:r w:rsidR="000A1F15">
        <w:rPr>
          <w:rFonts w:ascii="Times New Roman" w:hAnsi="Times New Roman" w:cs="Times New Roman"/>
          <w:b/>
          <w:sz w:val="24"/>
          <w:szCs w:val="24"/>
        </w:rPr>
        <w:t>5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 w:rsidR="000A1F15">
        <w:rPr>
          <w:rFonts w:ascii="Times New Roman" w:hAnsi="Times New Roman" w:cs="Times New Roman"/>
          <w:b/>
          <w:sz w:val="24"/>
          <w:szCs w:val="24"/>
        </w:rPr>
        <w:t>I</w:t>
      </w:r>
      <w:r>
        <w:rPr>
          <w:rFonts w:ascii="Times New Roman" w:hAnsi="Times New Roman" w:cs="Times New Roman"/>
          <w:b/>
          <w:sz w:val="24"/>
          <w:szCs w:val="24"/>
        </w:rPr>
        <w:t>I. 2</w:t>
      </w:r>
      <w:r w:rsidR="000A1F15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14:paraId="05DA2275" w14:textId="77777777"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</w:p>
    <w:p w14:paraId="1C6899F4" w14:textId="77777777" w:rsidR="00F15B86" w:rsidRPr="00770E6C" w:rsidRDefault="00F15B86" w:rsidP="00F15B8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E6E900" w14:textId="77777777"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a Tiva-Szolg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14:paraId="7C858A26" w14:textId="77777777" w:rsidR="00F15B86" w:rsidRPr="00DB2DE2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2A11DC67" w14:textId="77777777"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a </w:t>
      </w:r>
      <w:r>
        <w:rPr>
          <w:rFonts w:ascii="Times New Roman" w:hAnsi="Times New Roman" w:cs="Times New Roman"/>
          <w:sz w:val="24"/>
          <w:szCs w:val="24"/>
        </w:rPr>
        <w:t>..</w:t>
      </w:r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0A1F15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 w:rsidR="000A1F15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I.2</w:t>
      </w:r>
      <w:r w:rsidR="000A1F15">
        <w:rPr>
          <w:rFonts w:ascii="Times New Roman" w:hAnsi="Times New Roman" w:cs="Times New Roman"/>
          <w:sz w:val="24"/>
          <w:szCs w:val="24"/>
        </w:rPr>
        <w:t>0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14:paraId="0A4113FE" w14:textId="77777777"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DA8B011" w14:textId="77777777" w:rsidR="00F15B86" w:rsidRPr="00B334A7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B77703D" w14:textId="77777777"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r w:rsidRPr="008360E3">
        <w:rPr>
          <w:rFonts w:ascii="Times New Roman" w:hAnsi="Times New Roman" w:cs="Times New Roman"/>
          <w:b/>
          <w:sz w:val="24"/>
          <w:szCs w:val="24"/>
        </w:rPr>
        <w:t>A</w:t>
      </w:r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Tiva-Szolg Nonprofit Kft. használati szerződésének</w:t>
      </w:r>
      <w:r w:rsidRPr="008360E3">
        <w:rPr>
          <w:rFonts w:ascii="Times New Roman" w:hAnsi="Times New Roman" w:cs="Times New Roman"/>
          <w:b/>
          <w:sz w:val="24"/>
          <w:szCs w:val="24"/>
        </w:rPr>
        <w:t xml:space="preserve"> módosításáról„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14:paraId="4019BBF0" w14:textId="77777777"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64BAF9E" w14:textId="77777777" w:rsidR="00BB490B" w:rsidRDefault="00F15B86" w:rsidP="00BB490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BB490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Úgy dönt, hogy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BB490B">
        <w:rPr>
          <w:rFonts w:ascii="Times New Roman" w:hAnsi="Times New Roman" w:cs="Times New Roman"/>
          <w:sz w:val="24"/>
          <w:szCs w:val="24"/>
        </w:rPr>
        <w:t>Báthori u.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sz w:val="24"/>
          <w:szCs w:val="24"/>
        </w:rPr>
        <w:t>6</w:t>
      </w:r>
      <w:r w:rsidR="00BB490B" w:rsidRPr="00B334A7">
        <w:rPr>
          <w:rFonts w:ascii="Times New Roman" w:hAnsi="Times New Roman" w:cs="Times New Roman"/>
          <w:sz w:val="24"/>
          <w:szCs w:val="24"/>
        </w:rPr>
        <w:t>. sz.,)</w:t>
      </w:r>
      <w:r w:rsidR="00BB490B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BB490B" w:rsidRPr="00B334A7">
        <w:rPr>
          <w:rFonts w:ascii="Times New Roman" w:hAnsi="Times New Roman" w:cs="Times New Roman"/>
          <w:sz w:val="24"/>
          <w:szCs w:val="24"/>
        </w:rPr>
        <w:t>20</w:t>
      </w:r>
      <w:r w:rsidR="00A14C55">
        <w:rPr>
          <w:rFonts w:ascii="Times New Roman" w:hAnsi="Times New Roman" w:cs="Times New Roman"/>
          <w:sz w:val="24"/>
          <w:szCs w:val="24"/>
        </w:rPr>
        <w:t>24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. </w:t>
      </w:r>
      <w:r w:rsidR="00A14C55">
        <w:rPr>
          <w:rFonts w:ascii="Times New Roman" w:hAnsi="Times New Roman" w:cs="Times New Roman"/>
          <w:sz w:val="24"/>
          <w:szCs w:val="24"/>
        </w:rPr>
        <w:t>május 3</w:t>
      </w:r>
      <w:r w:rsidR="00BB490B" w:rsidRPr="00B334A7">
        <w:rPr>
          <w:rFonts w:ascii="Times New Roman" w:hAnsi="Times New Roman" w:cs="Times New Roman"/>
          <w:sz w:val="24"/>
          <w:szCs w:val="24"/>
        </w:rPr>
        <w:t>1. napján létrejött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0437">
        <w:rPr>
          <w:rFonts w:ascii="Times New Roman" w:hAnsi="Times New Roman" w:cs="Times New Roman"/>
          <w:b/>
          <w:sz w:val="24"/>
          <w:szCs w:val="24"/>
        </w:rPr>
        <w:t>használati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szerződés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A1F15">
        <w:rPr>
          <w:rFonts w:ascii="Times New Roman" w:hAnsi="Times New Roman" w:cs="Times New Roman"/>
          <w:b/>
          <w:sz w:val="24"/>
          <w:szCs w:val="24"/>
        </w:rPr>
        <w:t xml:space="preserve">III.1.1 pontját módosítja </w:t>
      </w:r>
      <w:r w:rsidR="000A1F15" w:rsidRPr="000A1F15">
        <w:rPr>
          <w:rFonts w:ascii="Times New Roman" w:hAnsi="Times New Roman" w:cs="Times New Roman"/>
          <w:sz w:val="24"/>
          <w:szCs w:val="24"/>
        </w:rPr>
        <w:t>akként, hogy</w:t>
      </w:r>
      <w:r w:rsidR="000A1F15">
        <w:rPr>
          <w:rFonts w:ascii="Times New Roman" w:hAnsi="Times New Roman" w:cs="Times New Roman"/>
          <w:b/>
          <w:sz w:val="24"/>
          <w:szCs w:val="24"/>
        </w:rPr>
        <w:t xml:space="preserve"> kiegészíti az alábbi k) ponttal: </w:t>
      </w:r>
    </w:p>
    <w:p w14:paraId="109D1A8A" w14:textId="77777777" w:rsidR="000A1F15" w:rsidRDefault="000A1F15" w:rsidP="00BB490B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60FE750" w14:textId="77777777" w:rsidR="000A1F15" w:rsidRPr="000A1F15" w:rsidRDefault="000A1F15" w:rsidP="00DA16FA">
      <w:pPr>
        <w:spacing w:after="0" w:line="240" w:lineRule="auto"/>
        <w:ind w:left="567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0A1F1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III.1.1. …k) tiszavasvári </w:t>
      </w:r>
      <w:r w:rsidR="006D4E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0371/22 helyrajzi számú, a valóságban Tiszavasvári, Daráló utcán lévő Ipari Park területen </w:t>
      </w:r>
      <w:r w:rsidR="00DA16FA">
        <w:rPr>
          <w:rFonts w:ascii="Times New Roman" w:hAnsi="Times New Roman" w:cs="Times New Roman"/>
          <w:color w:val="000000" w:themeColor="text1"/>
          <w:sz w:val="24"/>
          <w:szCs w:val="24"/>
        </w:rPr>
        <w:t>található</w:t>
      </w:r>
      <w:r w:rsidR="006D4E28">
        <w:rPr>
          <w:rFonts w:ascii="Times New Roman" w:hAnsi="Times New Roman" w:cs="Times New Roman"/>
          <w:color w:val="000000" w:themeColor="text1"/>
          <w:sz w:val="24"/>
          <w:szCs w:val="24"/>
        </w:rPr>
        <w:t>, „</w:t>
      </w:r>
      <w:r w:rsidR="006D4E28" w:rsidRPr="006D4E28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kivett udvar</w:t>
      </w:r>
      <w:r w:rsidR="00DA16FA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”</w:t>
      </w:r>
      <w:r w:rsidR="006D4E2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művelési ágú</w:t>
      </w:r>
      <w:r w:rsidR="0096653F">
        <w:rPr>
          <w:rFonts w:ascii="Times New Roman" w:hAnsi="Times New Roman" w:cs="Times New Roman"/>
          <w:color w:val="000000" w:themeColor="text1"/>
          <w:sz w:val="24"/>
          <w:szCs w:val="24"/>
        </w:rPr>
        <w:t>, 1031 m2 nagyságú i</w:t>
      </w:r>
      <w:r w:rsidR="006D4E28">
        <w:rPr>
          <w:rFonts w:ascii="Times New Roman" w:hAnsi="Times New Roman" w:cs="Times New Roman"/>
          <w:color w:val="000000" w:themeColor="text1"/>
          <w:sz w:val="24"/>
          <w:szCs w:val="24"/>
        </w:rPr>
        <w:t>ngatlan.</w:t>
      </w:r>
    </w:p>
    <w:p w14:paraId="5B29D754" w14:textId="77777777" w:rsidR="00BB490B" w:rsidRDefault="00BB490B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F36A7AD" w14:textId="77777777" w:rsidR="00BB490B" w:rsidRDefault="00BB490B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1ECB82D9" w14:textId="77777777" w:rsidR="00F15B86" w:rsidRPr="00D91C6D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F15B8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Elfogadja, </w:t>
      </w:r>
      <w:r w:rsidR="00F15B86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F15B86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F15B86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F15B86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F15B86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F15B86" w:rsidRPr="00D91C6D">
        <w:rPr>
          <w:rFonts w:ascii="Times New Roman" w:hAnsi="Times New Roman" w:cs="Times New Roman"/>
          <w:sz w:val="24"/>
          <w:szCs w:val="24"/>
        </w:rPr>
        <w:t>között</w:t>
      </w:r>
      <w:r w:rsidR="00F15B86">
        <w:rPr>
          <w:rFonts w:ascii="Times New Roman" w:hAnsi="Times New Roman" w:cs="Times New Roman"/>
          <w:sz w:val="24"/>
          <w:szCs w:val="24"/>
        </w:rPr>
        <w:t xml:space="preserve"> - 2</w:t>
      </w:r>
      <w:r w:rsidR="00F15B86" w:rsidRPr="00D91C6D">
        <w:rPr>
          <w:rFonts w:ascii="Times New Roman" w:hAnsi="Times New Roman" w:cs="Times New Roman"/>
          <w:sz w:val="24"/>
          <w:szCs w:val="24"/>
        </w:rPr>
        <w:t>02</w:t>
      </w:r>
      <w:r w:rsidR="00DA16FA">
        <w:rPr>
          <w:rFonts w:ascii="Times New Roman" w:hAnsi="Times New Roman" w:cs="Times New Roman"/>
          <w:sz w:val="24"/>
          <w:szCs w:val="24"/>
        </w:rPr>
        <w:t>4</w:t>
      </w:r>
      <w:r w:rsidR="00F15B86" w:rsidRPr="00D91C6D">
        <w:rPr>
          <w:rFonts w:ascii="Times New Roman" w:hAnsi="Times New Roman" w:cs="Times New Roman"/>
          <w:sz w:val="24"/>
          <w:szCs w:val="24"/>
        </w:rPr>
        <w:t xml:space="preserve">. </w:t>
      </w:r>
      <w:r w:rsidR="00DA16FA">
        <w:rPr>
          <w:rFonts w:ascii="Times New Roman" w:hAnsi="Times New Roman" w:cs="Times New Roman"/>
          <w:sz w:val="24"/>
          <w:szCs w:val="24"/>
        </w:rPr>
        <w:t xml:space="preserve">május </w:t>
      </w:r>
      <w:r w:rsidR="00F15B86" w:rsidRPr="00D91C6D">
        <w:rPr>
          <w:rFonts w:ascii="Times New Roman" w:hAnsi="Times New Roman" w:cs="Times New Roman"/>
          <w:sz w:val="24"/>
          <w:szCs w:val="24"/>
        </w:rPr>
        <w:t>3</w:t>
      </w:r>
      <w:r w:rsidR="00DA16FA">
        <w:rPr>
          <w:rFonts w:ascii="Times New Roman" w:hAnsi="Times New Roman" w:cs="Times New Roman"/>
          <w:sz w:val="24"/>
          <w:szCs w:val="24"/>
        </w:rPr>
        <w:t>1</w:t>
      </w:r>
      <w:r w:rsidR="00F15B86" w:rsidRPr="00D91C6D">
        <w:rPr>
          <w:rFonts w:ascii="Times New Roman" w:hAnsi="Times New Roman" w:cs="Times New Roman"/>
          <w:sz w:val="24"/>
          <w:szCs w:val="24"/>
        </w:rPr>
        <w:t>-</w:t>
      </w:r>
      <w:r w:rsidR="00DA16FA">
        <w:rPr>
          <w:rFonts w:ascii="Times New Roman" w:hAnsi="Times New Roman" w:cs="Times New Roman"/>
          <w:sz w:val="24"/>
          <w:szCs w:val="24"/>
        </w:rPr>
        <w:t>é</w:t>
      </w:r>
      <w:r w:rsidR="00F15B86" w:rsidRPr="00D91C6D">
        <w:rPr>
          <w:rFonts w:ascii="Times New Roman" w:hAnsi="Times New Roman" w:cs="Times New Roman"/>
          <w:sz w:val="24"/>
          <w:szCs w:val="24"/>
        </w:rPr>
        <w:t>n kelt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a </w:t>
      </w:r>
      <w:r w:rsidR="00F15B86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>Tiva-Szolg Kft. által ellátott feladatok helyszínéül szolgáló ingatlanok használati jogának biztosítására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 </w:t>
      </w:r>
      <w:r w:rsidR="00F15B86"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használat jogának alapításáról szóló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="00F15B86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>1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="00F15B86"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F15B86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14:paraId="006780FF" w14:textId="77777777" w:rsidR="00F15B86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CC7907" w14:textId="77777777"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esedékességkor</w:t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14:paraId="484BB279" w14:textId="77777777"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B0AA546" w14:textId="77777777" w:rsidR="00F15B86" w:rsidRPr="00CF3CE0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F15B86">
        <w:rPr>
          <w:rFonts w:ascii="Times New Roman" w:hAnsi="Times New Roman" w:cs="Times New Roman"/>
          <w:b/>
          <w:sz w:val="24"/>
          <w:szCs w:val="24"/>
        </w:rPr>
        <w:t>II.</w:t>
      </w:r>
      <w:r w:rsidR="00F15B86"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 w:rsidR="00F15B86"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14:paraId="027335B1" w14:textId="77777777" w:rsidR="00F15B86" w:rsidRPr="004C176D" w:rsidRDefault="00F15B86" w:rsidP="00F15B8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18DF70D0" w14:textId="77777777" w:rsidR="00F15B86" w:rsidRPr="008B4D8E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B50437">
        <w:rPr>
          <w:rFonts w:ascii="Times New Roman" w:hAnsi="Times New Roman" w:cs="Times New Roman"/>
          <w:b/>
          <w:sz w:val="24"/>
          <w:szCs w:val="24"/>
        </w:rPr>
        <w:t>V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Tiva-Szolg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>A 2013. évi V. tv. (Ptk.) 3:109 § (4) bek. alapján az egyszemélyes társaság legfőbb szerv hatáskörébe tartozó kérdésekben az alapító döntése az ügyvezetéssel való közléssel válik hatályossá.</w:t>
      </w:r>
    </w:p>
    <w:p w14:paraId="4EF7A72B" w14:textId="77777777" w:rsidR="00F15B86" w:rsidRPr="00B334A7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DD4F1AB" w14:textId="77777777"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14:paraId="3D47E6D1" w14:textId="77777777"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0A6EB486" w14:textId="77777777"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14:paraId="54102EED" w14:textId="77777777" w:rsidR="00DA16FA" w:rsidRDefault="00DA16FA" w:rsidP="008360E3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</w:p>
    <w:p w14:paraId="0BE5276C" w14:textId="77777777" w:rsidR="00F15B86" w:rsidRDefault="00F15B86" w:rsidP="008360E3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t xml:space="preserve">1.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melléklet a 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…</w:t>
      </w:r>
      <w:r>
        <w:rPr>
          <w:rFonts w:ascii="Times New Roman" w:hAnsi="Times New Roman" w:cs="Times New Roman"/>
          <w:b/>
          <w:i/>
          <w:sz w:val="20"/>
          <w:szCs w:val="20"/>
        </w:rPr>
        <w:t>/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DA16FA"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 (</w:t>
      </w:r>
      <w:r w:rsidR="00DA16FA">
        <w:rPr>
          <w:rFonts w:ascii="Times New Roman" w:hAnsi="Times New Roman" w:cs="Times New Roman"/>
          <w:b/>
          <w:i/>
          <w:sz w:val="20"/>
          <w:szCs w:val="20"/>
        </w:rPr>
        <w:t>I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I</w:t>
      </w:r>
      <w:r>
        <w:rPr>
          <w:rFonts w:ascii="Times New Roman" w:hAnsi="Times New Roman" w:cs="Times New Roman"/>
          <w:b/>
          <w:i/>
          <w:sz w:val="20"/>
          <w:szCs w:val="20"/>
        </w:rPr>
        <w:t>.2</w:t>
      </w:r>
      <w:r w:rsidR="00DA16FA">
        <w:rPr>
          <w:rFonts w:ascii="Times New Roman" w:hAnsi="Times New Roman" w:cs="Times New Roman"/>
          <w:b/>
          <w:i/>
          <w:sz w:val="20"/>
          <w:szCs w:val="20"/>
        </w:rPr>
        <w:t>0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.) Kt. 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számú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határozathoz</w:t>
      </w:r>
    </w:p>
    <w:p w14:paraId="71260E3B" w14:textId="77777777" w:rsidR="00DA16FA" w:rsidRPr="000070BE" w:rsidRDefault="00DA16FA" w:rsidP="00DA16FA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14:paraId="5BFCEFE2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amely létrejött egyrészről</w:t>
      </w:r>
    </w:p>
    <w:p w14:paraId="118B9416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14:paraId="32BCC172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székhelye: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14:paraId="0E5607C3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képviseli: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14:paraId="1574730C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adóigazgatási azonosító száma: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14:paraId="2F6E5778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bankszámlaszáma: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14:paraId="371E74B4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cégjegyzékszáma: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14:paraId="266FFCA0" w14:textId="77777777" w:rsidR="00DA16FA" w:rsidRPr="000070BE" w:rsidRDefault="00DA16FA" w:rsidP="00DA16FA">
      <w:pPr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mint bérbeadó,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0070BE">
        <w:rPr>
          <w:rFonts w:ascii="Times New Roman" w:hAnsi="Times New Roman" w:cs="Times New Roman"/>
          <w:sz w:val="24"/>
          <w:szCs w:val="24"/>
        </w:rPr>
        <w:t>) másrészről</w:t>
      </w:r>
    </w:p>
    <w:p w14:paraId="313B5ACC" w14:textId="77777777" w:rsidR="00DA16FA" w:rsidRPr="000070BE" w:rsidRDefault="00DA16FA" w:rsidP="00DA16FA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14:paraId="4D170153" w14:textId="77777777" w:rsidR="00DA16FA" w:rsidRPr="000070BE" w:rsidRDefault="00DA16FA" w:rsidP="00DA16FA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0070BE">
        <w:rPr>
          <w:rFonts w:ascii="Times New Roman" w:hAnsi="Times New Roman" w:cs="Times New Roman"/>
          <w:sz w:val="24"/>
          <w:szCs w:val="24"/>
        </w:rPr>
        <w:t xml:space="preserve">. sz., a továbbiakban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Tiva-Szolg Nonprofit Kft., </w:t>
      </w:r>
      <w:r w:rsidRPr="000070BE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Képviselő-testülete </w:t>
      </w:r>
      <w:r w:rsidR="006910DB">
        <w:rPr>
          <w:rFonts w:ascii="Times New Roman" w:hAnsi="Times New Roman" w:cs="Times New Roman"/>
          <w:b/>
          <w:sz w:val="24"/>
          <w:szCs w:val="24"/>
        </w:rPr>
        <w:t>…</w:t>
      </w:r>
      <w:r w:rsidRPr="00302125">
        <w:rPr>
          <w:rFonts w:ascii="Times New Roman" w:hAnsi="Times New Roman" w:cs="Times New Roman"/>
          <w:b/>
          <w:sz w:val="24"/>
          <w:szCs w:val="24"/>
        </w:rPr>
        <w:t>/202</w:t>
      </w:r>
      <w:r w:rsidR="006910DB">
        <w:rPr>
          <w:rFonts w:ascii="Times New Roman" w:hAnsi="Times New Roman" w:cs="Times New Roman"/>
          <w:b/>
          <w:sz w:val="24"/>
          <w:szCs w:val="24"/>
        </w:rPr>
        <w:t>5</w:t>
      </w:r>
      <w:r w:rsidRPr="00302125">
        <w:rPr>
          <w:rFonts w:ascii="Times New Roman" w:hAnsi="Times New Roman" w:cs="Times New Roman"/>
          <w:b/>
          <w:sz w:val="24"/>
          <w:szCs w:val="24"/>
        </w:rPr>
        <w:t>. (</w:t>
      </w:r>
      <w:r w:rsidR="006910DB">
        <w:rPr>
          <w:rFonts w:ascii="Times New Roman" w:hAnsi="Times New Roman" w:cs="Times New Roman"/>
          <w:b/>
          <w:sz w:val="24"/>
          <w:szCs w:val="24"/>
        </w:rPr>
        <w:t>I</w:t>
      </w:r>
      <w:r w:rsidRPr="00302125">
        <w:rPr>
          <w:rFonts w:ascii="Times New Roman" w:hAnsi="Times New Roman" w:cs="Times New Roman"/>
          <w:b/>
          <w:sz w:val="24"/>
          <w:szCs w:val="24"/>
        </w:rPr>
        <w:t>I.2</w:t>
      </w:r>
      <w:r w:rsidR="006910DB">
        <w:rPr>
          <w:rFonts w:ascii="Times New Roman" w:hAnsi="Times New Roman" w:cs="Times New Roman"/>
          <w:b/>
          <w:sz w:val="24"/>
          <w:szCs w:val="24"/>
        </w:rPr>
        <w:t>0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.) Kt. számú határozata </w:t>
      </w:r>
      <w:r w:rsidRPr="000070BE">
        <w:rPr>
          <w:rFonts w:ascii="Times New Roman" w:hAnsi="Times New Roman" w:cs="Times New Roman"/>
          <w:b/>
          <w:sz w:val="24"/>
          <w:szCs w:val="24"/>
        </w:rPr>
        <w:t>alapján</w:t>
      </w:r>
      <w:r w:rsidRPr="000070BE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14:paraId="069AB65B" w14:textId="77777777" w:rsidR="00DA16FA" w:rsidRPr="000070BE" w:rsidRDefault="00DA16FA" w:rsidP="00DA16F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14:paraId="7852756E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0070BE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0070BE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0070BE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0070BE">
        <w:rPr>
          <w:rFonts w:ascii="Times New Roman" w:hAnsi="Times New Roman" w:cs="Times New Roman"/>
          <w:sz w:val="24"/>
          <w:szCs w:val="24"/>
        </w:rPr>
        <w:t xml:space="preserve">) </w:t>
      </w:r>
      <w:r w:rsidRPr="000070BE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14:paraId="0E6FFBE5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„A közfoglalkoztatási feladatok jövőbeni ellátásáról” szóló 70/2017. (III.30.)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arról döntött, hogy a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0070BE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Tiva-Szolg. Nonprofit Kft. 100 %-ban önkormányzati tulajdonú gazdasági társasága részére, így változás következik be a közfoglalkoztató személyében.</w:t>
      </w:r>
    </w:p>
    <w:p w14:paraId="791F2846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14:paraId="3B590C73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14:paraId="623F7DE7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a Szabolcs-Szatmár-Bereg Vármegyei Kormányhivatal Tiszavasvári Járási Hivatal Foglalkoztatási Osztállyal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14:paraId="38CDF6DD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Tiszavasvári Város Önkormányzata Képviselő-testülete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„A közfoglalkoztatási feladatok jövőbeni ellátásáról” szóló 70/2017. (III.30.) Kt. számú határozatával az alábbiakról döntött: </w:t>
      </w:r>
    </w:p>
    <w:p w14:paraId="50843DFF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14:paraId="7C4B44F0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„IV. 2.1. Kezdeményezi a Városi Kincstár Tiszavasvári költségvetési szervnél a Városi Kincstár Tiszavasvári tulajdonában lévő, a 2017. április 30. napján hatályos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nagyértékű ingó vagyon ingyenes tulajdonba adását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14:paraId="6EA09B34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226F0903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 2.2. A IV.2.1. pontban foglaltak alapján Tiszavasvári Város Önkormányzata tulajdonába kerülő - a 2017. április 30. napján hatályos,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- nagyértékű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Tiva-Szolg Kft. ingyenes használatába adja az Nvtv. 11. § (13) bekezdése alapján </w:t>
      </w:r>
      <w:r w:rsidRPr="000070BE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14:paraId="18B979F4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14:paraId="1E885285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14:paraId="6ED279BA" w14:textId="77777777" w:rsidR="00DA16FA" w:rsidRPr="000070BE" w:rsidRDefault="00DA16FA" w:rsidP="00DA16F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a) a tiszavasvári 1/2 hrsz-ú,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14:paraId="1B94C45E" w14:textId="77777777" w:rsidR="00DA16FA" w:rsidRPr="000070BE" w:rsidRDefault="00DA16FA" w:rsidP="00DA16F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A Tiszavasvári, Báthori u. 6. sz. alatti nem lakás célú helyiség Tiszavasvári Egészségügyi Szolgáltató Nonprofit Kft. részére történő használatba adásáról szóló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14:paraId="353DFDED" w14:textId="77777777" w:rsidR="00DA16FA" w:rsidRPr="000070BE" w:rsidRDefault="00DA16FA" w:rsidP="00DA16F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26433448" w14:textId="77777777" w:rsidR="00DA16FA" w:rsidRPr="000070BE" w:rsidRDefault="00DA16FA" w:rsidP="00DA16FA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hrsz-ú,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 –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14:paraId="7B39770F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14:paraId="66997089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14:paraId="277F1BCD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14:paraId="525A4DC1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14:paraId="6D65CD7C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0358/7 hrsz-ú,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14:paraId="75890F38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hrsz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14:paraId="2619DD3E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e)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határozat 5. mellékletét képező megszüntető irat 4. mellékletét képező térképmásolaton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</w:p>
    <w:p w14:paraId="49495DC7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IV.1.2.2.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feladatellátáshoz rendelt jelen határozat 5. mellékletét képező megszüntető irat 5. mellékletét képező nagyértékű ingó vagyon.”</w:t>
      </w:r>
    </w:p>
    <w:p w14:paraId="1E9F755C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„A Tiva-Szolg Nonprofit Kft. közfoglalkoztatási feladatellátásához kapcsolódó iratok módosításáról”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14:paraId="66660AA2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u. 8. sz.), mint 100 %-ban önkormányzati tulajdonú gazdálkodó szervezetet között 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0070BE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0070BE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4., 5. melléklete helyébe jelen szerződés 2. mellékletét képező használati jog alapításáról szóló szerződést módosító okirat 1., 2. melléklete lép.”</w:t>
      </w:r>
    </w:p>
    <w:p w14:paraId="73B2DC3D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0070B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„A közfoglalkoztatási feladatellátásához kapcsolódó iratok módosításáról, egységes szerkezetben elfogadásáról, polgárőrség részére helyiség biztosításáról” </w:t>
      </w:r>
      <w:r w:rsidRPr="000070BE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14:paraId="2FB805E0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u. 8. sz., a továbbiakban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 Nonprofit Kft.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14:paraId="41C623A3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14:paraId="69520612" w14:textId="77777777" w:rsidR="00DA16FA" w:rsidRPr="000070BE" w:rsidRDefault="00DA16FA" w:rsidP="00DA16F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A jelenleg, a feldatellátást szolgáló ingatlan vagyon:</w:t>
      </w:r>
    </w:p>
    <w:p w14:paraId="0ABFC2EC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a.)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hrsz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14:paraId="79A59E2A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</w:t>
      </w:r>
      <w:r w:rsidRPr="000070BE">
        <w:rPr>
          <w:rFonts w:ascii="Times New Roman" w:hAnsi="Times New Roman" w:cs="Times New Roman"/>
          <w:i/>
          <w:sz w:val="24"/>
          <w:szCs w:val="24"/>
        </w:rPr>
        <w:lastRenderedPageBreak/>
        <w:t xml:space="preserve">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61B1A791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3.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wc,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</w:p>
    <w:p w14:paraId="77765EAF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0358/7 hrsz-ú,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14:paraId="131B46D4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szerinti, a feladatellátáshoz szükséges kisértékű ingó vagyon, valamint a jelen szerződés 4., 5. mellékletét képező listában szereplő nagyértékű ingó vagyon….”</w:t>
      </w:r>
    </w:p>
    <w:p w14:paraId="1878F22F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14:paraId="72EFAD45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14:paraId="6FD712BF" w14:textId="77777777" w:rsidR="00DA16FA" w:rsidRPr="000070BE" w:rsidRDefault="00DA16FA" w:rsidP="00DA16FA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14:paraId="28F70BC5" w14:textId="77777777" w:rsidR="00DA16FA" w:rsidRPr="000070BE" w:rsidRDefault="00DA16FA" w:rsidP="00DA16FA">
      <w:pPr>
        <w:numPr>
          <w:ilvl w:val="0"/>
          <w:numId w:val="23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14:paraId="288B4B13" w14:textId="77777777" w:rsidR="00DA16FA" w:rsidRPr="000070BE" w:rsidRDefault="00DA16FA" w:rsidP="00DA16FA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CBEED3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nemzeti vagyonról szóló 2011. évi CXCVI. tv. (Nvtv.) </w:t>
      </w:r>
      <w:r w:rsidRPr="000070BE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Nvtv. 5. § (5) bekezdés b) pontja alapján korlátozottan forgalomképes vagyoni körbe tartozik.</w:t>
      </w:r>
    </w:p>
    <w:p w14:paraId="6495BCBD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F767F52" w14:textId="77777777" w:rsidR="00DA16FA" w:rsidRPr="000070BE" w:rsidRDefault="00DA16FA" w:rsidP="00DA16FA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Nvtv. 11. § (13) bekezdésében foglaltak értelmében </w:t>
      </w:r>
      <w:r w:rsidRPr="000070BE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14:paraId="5FFF4368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0070BE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14:paraId="5EC9C5B8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0070BE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14:paraId="7DB314FB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0070BE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14:paraId="5A38EC06" w14:textId="77777777" w:rsidR="00DA16FA" w:rsidRPr="000070BE" w:rsidRDefault="00DA16FA" w:rsidP="00DA16F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Az Nvtv. 11. § (16)-(17) bekezdéseiben foglaltak alapján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köt használati szerződést a vagyonára nem kell figyelembe venni a költségvetési törvényben </w:t>
      </w:r>
      <w:r w:rsidRPr="000070BE">
        <w:rPr>
          <w:rFonts w:ascii="Times New Roman" w:hAnsi="Times New Roman" w:cs="Times New Roman"/>
          <w:sz w:val="24"/>
          <w:szCs w:val="24"/>
        </w:rPr>
        <w:t>(bruttó 25 MFt)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0070BE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>bruttó 25 MFt és azt meghaladó érték esetén kell versenyeztetni)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14:paraId="54C39259" w14:textId="77777777" w:rsidR="00DA16FA" w:rsidRPr="000070BE" w:rsidRDefault="00DA16FA" w:rsidP="00DA16F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Az Nvtv. 11. § (17) bekezdés b) pontja értelmében: „</w:t>
      </w:r>
      <w:r w:rsidRPr="000070BE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abban az esetben, ha a hasznosítás …”</w:t>
      </w:r>
    </w:p>
    <w:p w14:paraId="6DD236F2" w14:textId="77777777" w:rsidR="00DA16FA" w:rsidRPr="000070BE" w:rsidRDefault="00DA16FA" w:rsidP="00DA16FA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i/>
          <w:iCs/>
          <w:sz w:val="24"/>
          <w:szCs w:val="24"/>
        </w:rPr>
        <w:lastRenderedPageBreak/>
        <w:t>„…b)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0070BE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0070BE">
        <w:rPr>
          <w:rFonts w:ascii="Times New Roman" w:hAnsi="Times New Roman" w:cs="Times New Roman"/>
          <w:sz w:val="24"/>
          <w:szCs w:val="24"/>
        </w:rPr>
        <w:t>, „ …</w:t>
      </w:r>
    </w:p>
    <w:p w14:paraId="3492E138" w14:textId="77777777" w:rsidR="00DA16FA" w:rsidRPr="000070BE" w:rsidRDefault="00DA16FA" w:rsidP="00DA16F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javára történik.”</w:t>
      </w:r>
    </w:p>
    <w:p w14:paraId="01D6EC34" w14:textId="77777777" w:rsidR="00DA16FA" w:rsidRPr="000070BE" w:rsidRDefault="00DA16FA" w:rsidP="00DA16FA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0070BE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t>A mező- és erdőgazdasági földek forgalmáról szóló 2013. évi CXXII. törvény 59. § (1) bekezdés a) pontjában foglaltak értelmében:</w:t>
      </w:r>
    </w:p>
    <w:p w14:paraId="2D30259D" w14:textId="77777777" w:rsidR="00DA16FA" w:rsidRPr="000070BE" w:rsidRDefault="00DA16FA" w:rsidP="00DA16F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0070BE">
        <w:rPr>
          <w:rFonts w:ascii="Times New Roman" w:hAnsi="Times New Roman" w:cs="Times New Roman"/>
          <w:sz w:val="24"/>
          <w:szCs w:val="24"/>
        </w:rPr>
        <w:t xml:space="preserve">(1) </w:t>
      </w:r>
      <w:r w:rsidRPr="000070BE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14:paraId="2B1FBDA6" w14:textId="77777777" w:rsidR="00DA16FA" w:rsidRPr="000070BE" w:rsidRDefault="00DA16FA" w:rsidP="00DA16F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i/>
          <w:iCs/>
          <w:sz w:val="24"/>
          <w:szCs w:val="24"/>
        </w:rPr>
        <w:t>a)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0070BE">
        <w:rPr>
          <w:rFonts w:ascii="Times New Roman" w:hAnsi="Times New Roman" w:cs="Times New Roman"/>
          <w:sz w:val="24"/>
          <w:szCs w:val="24"/>
        </w:rPr>
        <w:t>;…”</w:t>
      </w:r>
    </w:p>
    <w:p w14:paraId="7BBB49F7" w14:textId="77777777" w:rsidR="00DA16FA" w:rsidRPr="000070BE" w:rsidRDefault="00DA16FA" w:rsidP="00DA16FA">
      <w:pPr>
        <w:numPr>
          <w:ilvl w:val="0"/>
          <w:numId w:val="2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14:paraId="5B117F91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57BAD0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III.1</w:t>
      </w:r>
      <w:r w:rsidRPr="000070BE">
        <w:rPr>
          <w:rFonts w:ascii="Times New Roman" w:hAnsi="Times New Roman" w:cs="Times New Roman"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 álló alábbi – a Tiva-Szolg Nonprofit Kft. közszolgáltatási szerződése alapján fennálló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0070BE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14:paraId="45A68EEF" w14:textId="77777777" w:rsidR="00DA16FA" w:rsidRPr="000070BE" w:rsidRDefault="00DA16FA" w:rsidP="00DA16FA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III.1.1 </w:t>
      </w:r>
      <w:r w:rsidRPr="000070BE">
        <w:rPr>
          <w:rFonts w:ascii="Times New Roman" w:hAnsi="Times New Roman" w:cs="Times New Roman"/>
          <w:b/>
          <w:sz w:val="24"/>
          <w:szCs w:val="24"/>
        </w:rPr>
        <w:t>A jelenleg, a feladatellátást szolgáló ingatlan vagyon:</w:t>
      </w:r>
    </w:p>
    <w:p w14:paraId="21C64AB5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a.)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hrsz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14:paraId="4F2CBA19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6.6995 ha nagyságú rész, </w:t>
      </w:r>
      <w:r w:rsidRPr="000070BE">
        <w:rPr>
          <w:rFonts w:ascii="Times New Roman" w:hAnsi="Times New Roman" w:cs="Times New Roman"/>
          <w:i/>
          <w:sz w:val="24"/>
          <w:szCs w:val="24"/>
        </w:rPr>
        <w:t>melyből 2,1598 ha rész energiafűzzel telepített, a közmunka mezőgazdasági programelem megvalósítását szolgáló 0,2291 ha fóliás növénytermesztésre, 3,7888 ha szántóföldi növénytermesztésre hasznosított terület, valamint 0,5218 ha tervezett gyepmesteri telep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;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01EC41B4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összesen 289 m2 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0070BE">
        <w:rPr>
          <w:rFonts w:ascii="Times New Roman" w:hAnsi="Times New Roman" w:cs="Times New Roman"/>
          <w:sz w:val="24"/>
          <w:szCs w:val="24"/>
        </w:rPr>
        <w:t>);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5FA14A17" w14:textId="77777777" w:rsidR="00DA16FA" w:rsidRPr="000070BE" w:rsidRDefault="00DA16FA" w:rsidP="00DA16FA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579/1 hrsz-ú 5422 m2 nagyságú, 579/2 hrsz-ú 200 m2 nagyságú, 579/3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hrsz-ú 2422 m2 nagyságú,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(Bajcsy-Zs. utcáról nyíló) beépítetlen terület művelési ágú ingatlanok;</w:t>
      </w:r>
    </w:p>
    <w:p w14:paraId="49A43AEF" w14:textId="77777777" w:rsidR="00DA16FA" w:rsidRPr="000070BE" w:rsidRDefault="00DA16FA" w:rsidP="00DA16FA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e.)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r w:rsidRPr="000070BE">
        <w:rPr>
          <w:rFonts w:ascii="Times New Roman" w:hAnsi="Times New Roman" w:cs="Times New Roman"/>
          <w:i/>
          <w:sz w:val="24"/>
          <w:szCs w:val="24"/>
        </w:rPr>
        <w:t>hrsz-ú, vásártér megnevezésű 4761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hrsz-ú,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hrsz-ú,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14:paraId="3C75C6DB" w14:textId="77777777" w:rsidR="00DA16FA" w:rsidRPr="000070BE" w:rsidRDefault="00DA16FA" w:rsidP="00DA16FA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f.) tiszavasvári 5702/6 hrsz-ú 26839 m2 nagyságú, valóságban Tiszavasvári, Nyárfa utca 2. szám alatt található, Ifjúsági Tábor és 13 épület megnevezésű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14:paraId="0D5A85D8" w14:textId="77777777" w:rsidR="00DA16FA" w:rsidRPr="000070BE" w:rsidRDefault="00DA16FA" w:rsidP="00DA16FA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g.) tiszavasvári 1044/8 hrsz-ú, valóságban Tiszavasvári, Temető utca 8/A. szám alatti, beépítetlen terület megnevezésű ingatlan</w:t>
      </w:r>
    </w:p>
    <w:p w14:paraId="64CD717B" w14:textId="77777777" w:rsidR="00DA16FA" w:rsidRPr="000070BE" w:rsidRDefault="00DA16FA" w:rsidP="00640E02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h) 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1679/2/A/1 hrsz-ú,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0070BE">
          <w:rPr>
            <w:rFonts w:ascii="Times New Roman" w:hAnsi="Times New Roman" w:cs="Times New Roman"/>
            <w:i/>
            <w:sz w:val="24"/>
            <w:szCs w:val="24"/>
          </w:rPr>
          <w:t>224 m2</w:t>
        </w:r>
      </w:smartTag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nagyságú, rendelő művelési ágú ingatlan </w:t>
      </w:r>
      <w:r w:rsidR="00C876E2">
        <w:rPr>
          <w:rFonts w:ascii="Times New Roman" w:hAnsi="Times New Roman" w:cs="Times New Roman"/>
          <w:b/>
          <w:i/>
          <w:sz w:val="24"/>
          <w:szCs w:val="24"/>
        </w:rPr>
        <w:t>(Járóbeteg szakrendelő)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„ – fizioterápia feladatellátást szolgáló helyiségek</w:t>
      </w:r>
    </w:p>
    <w:p w14:paraId="3887567F" w14:textId="77777777" w:rsidR="00DA16FA" w:rsidRPr="000070BE" w:rsidRDefault="00DA16FA" w:rsidP="00DA16FA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14:paraId="3B0E25AC" w14:textId="77777777" w:rsidR="00DA16FA" w:rsidRDefault="00DA16FA" w:rsidP="00640E02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lastRenderedPageBreak/>
        <w:t xml:space="preserve">i) tiszavasvári 2295/15 hrsz-ú, a </w:t>
      </w:r>
      <w:r w:rsidRPr="000070BE">
        <w:rPr>
          <w:rFonts w:ascii="Times New Roman" w:hAnsi="Times New Roman" w:cs="Times New Roman"/>
          <w:i/>
          <w:sz w:val="24"/>
          <w:szCs w:val="24"/>
        </w:rPr>
        <w:t>valóságban a Tiszavasvári, Kabay János u. 21. szám alatti, 279 m2 nagyságú, kivett idősek átmeneti otthona művelési ágú ingatlan (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 Szakrendelő),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”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 szakorvosi- és nem szakorvosi ellátás”</w:t>
      </w:r>
    </w:p>
    <w:p w14:paraId="28C801AA" w14:textId="77777777" w:rsidR="00640E02" w:rsidRPr="000070BE" w:rsidRDefault="00640E02" w:rsidP="00640E02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14:paraId="1BF4A9DB" w14:textId="77777777" w:rsidR="00DA16FA" w:rsidRDefault="00DA16FA" w:rsidP="00640E02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j.) tiszavasvári 2852 hrsz-ú, a valóságban a Tiszavasvári, Kossuth Lajos út 4. száma alatti, 1350 m2 nagyságú, „kivett orvosi rendelő, egészségház, 3 db gépkocsi-tároló, szakrendelő és udvar” művelési ágú ingatlan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(Központi Orvosi Rendelő) 19,80 m2 nagyságú, labor megnevezésű helyiségét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(a 4. melléklet szerinti alaprajzon sraffozással jelölve)</w:t>
      </w:r>
    </w:p>
    <w:p w14:paraId="1424FAE5" w14:textId="77777777" w:rsidR="00640E02" w:rsidRPr="000070BE" w:rsidRDefault="00640E02" w:rsidP="00640E02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14:paraId="69B9EFD7" w14:textId="77777777" w:rsidR="0096653F" w:rsidRPr="00940CE7" w:rsidRDefault="006910DB" w:rsidP="00640E02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6910DB">
        <w:rPr>
          <w:rFonts w:ascii="Times New Roman" w:hAnsi="Times New Roman" w:cs="Times New Roman"/>
          <w:i/>
          <w:color w:val="FF0000"/>
          <w:sz w:val="24"/>
          <w:szCs w:val="24"/>
        </w:rPr>
        <w:t>k.) tiszavasvári 0371/22 helyrajzi számú, a valóságban Tiszavasvári, Daráló utcán lévő Ipari Park területen található, „kivett udvar” művelési ágú</w:t>
      </w:r>
      <w:r w:rsidR="0096653F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, </w:t>
      </w:r>
      <w:r w:rsidR="0096653F" w:rsidRPr="00940CE7">
        <w:rPr>
          <w:rFonts w:ascii="Times New Roman" w:hAnsi="Times New Roman" w:cs="Times New Roman"/>
          <w:i/>
          <w:color w:val="FF0000"/>
          <w:sz w:val="24"/>
          <w:szCs w:val="24"/>
        </w:rPr>
        <w:t>1031 m2 nagyságú ingatlan</w:t>
      </w:r>
      <w:r w:rsidR="0096653F" w:rsidRPr="00940CE7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.</w:t>
      </w:r>
    </w:p>
    <w:p w14:paraId="1D330458" w14:textId="77777777" w:rsidR="0096653F" w:rsidRDefault="0096653F" w:rsidP="00DA16FA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93A5366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szerinti, a feladatellátáshoz szükséges kisértékű ingó vagyon, valamint a jelen szerződés 4., 5. mellékletét képező listában szereplő nagyértékű ingó vagyon.</w:t>
      </w:r>
    </w:p>
    <w:p w14:paraId="5D9E4911" w14:textId="77777777" w:rsidR="00DA16FA" w:rsidRPr="000070BE" w:rsidRDefault="00DA16FA" w:rsidP="00DA16F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0070BE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Cs/>
          <w:sz w:val="24"/>
          <w:szCs w:val="24"/>
        </w:rPr>
        <w:t>Ptk.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r w:rsidRPr="000070BE">
        <w:rPr>
          <w:rFonts w:ascii="Times New Roman" w:hAnsi="Times New Roman" w:cs="Times New Roman"/>
          <w:sz w:val="24"/>
          <w:szCs w:val="24"/>
        </w:rPr>
        <w:t xml:space="preserve">-a szerinti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ingatlan-nyilvántartásba is bejegyezhető használat jogát Használatba adó jelen szerződésben foglaltak szerint biztosítja Használatba vevő részére. </w:t>
      </w:r>
    </w:p>
    <w:p w14:paraId="1C66094A" w14:textId="77777777" w:rsidR="00DA16FA" w:rsidRPr="000070BE" w:rsidRDefault="00DA16FA" w:rsidP="00DA16FA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14:paraId="117F15E1" w14:textId="77777777" w:rsidR="00DA16FA" w:rsidRPr="000070BE" w:rsidRDefault="00DA16FA" w:rsidP="00DA16F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37722D7" w14:textId="77777777" w:rsidR="00DA16FA" w:rsidRPr="000070BE" w:rsidRDefault="00DA16FA" w:rsidP="00DA16F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14:paraId="1C808499" w14:textId="77777777" w:rsidR="00DA16FA" w:rsidRPr="00302125" w:rsidRDefault="00DA16FA" w:rsidP="00DA16F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0070BE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</w:t>
      </w:r>
      <w:r w:rsidRPr="00302125">
        <w:rPr>
          <w:rFonts w:ascii="Times New Roman" w:hAnsi="Times New Roman" w:cs="Times New Roman"/>
          <w:b/>
          <w:sz w:val="24"/>
          <w:szCs w:val="24"/>
        </w:rPr>
        <w:t>és 2025. december 2. napjáig tartó határozott időtartamra jön létre</w:t>
      </w:r>
      <w:r w:rsidRPr="00302125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96BAA0B" w14:textId="77777777" w:rsidR="00DA16FA" w:rsidRPr="000070BE" w:rsidRDefault="00DA16FA" w:rsidP="00DA16FA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2670DEA" w14:textId="77777777" w:rsidR="00DA16FA" w:rsidRPr="000070BE" w:rsidRDefault="00DA16FA" w:rsidP="00DA16FA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14:paraId="468D7A09" w14:textId="77777777" w:rsidR="00DA16FA" w:rsidRPr="000070BE" w:rsidRDefault="00DA16FA" w:rsidP="00DA16F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pontban megjelölt ingatlanokra, a megjelölt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arányban használati jog kerüljön bejegyzésre 2025. december 2. napjáig határozott </w:t>
      </w:r>
      <w:r w:rsidRPr="000070BE">
        <w:rPr>
          <w:rFonts w:ascii="Times New Roman" w:hAnsi="Times New Roman" w:cs="Times New Roman"/>
          <w:b/>
          <w:sz w:val="24"/>
          <w:szCs w:val="24"/>
        </w:rPr>
        <w:t>időtartamra.</w:t>
      </w:r>
    </w:p>
    <w:p w14:paraId="3C8F95AC" w14:textId="77777777" w:rsidR="00DA16FA" w:rsidRPr="000070BE" w:rsidRDefault="00DA16FA" w:rsidP="00DA16F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VII. A használati jog ellenértéke: </w:t>
      </w:r>
    </w:p>
    <w:p w14:paraId="6B6DAF43" w14:textId="77777777" w:rsidR="00DA16FA" w:rsidRPr="000070BE" w:rsidRDefault="00DA16FA" w:rsidP="00DA16F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Használati jog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14:paraId="69E99DFD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VIII. A szerződés célja: </w:t>
      </w:r>
    </w:p>
    <w:p w14:paraId="425EEE78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14:paraId="4EEF393A" w14:textId="77777777" w:rsidR="00DA16FA" w:rsidRPr="000070BE" w:rsidRDefault="00DA16FA" w:rsidP="00DA16FA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14:paraId="4A73326C" w14:textId="77777777" w:rsidR="00DA16FA" w:rsidRPr="000070BE" w:rsidRDefault="00DA16FA" w:rsidP="00DA16F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14:paraId="40623698" w14:textId="77777777" w:rsidR="00DA16FA" w:rsidRPr="000070BE" w:rsidRDefault="00DA16FA" w:rsidP="00DA16F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0070BE">
        <w:rPr>
          <w:rFonts w:ascii="Times New Roman" w:hAnsi="Times New Roman" w:cs="Times New Roman"/>
          <w:b/>
          <w:sz w:val="24"/>
          <w:szCs w:val="24"/>
        </w:rPr>
        <w:t>ingatlant a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14:paraId="12D54B80" w14:textId="77777777" w:rsidR="00DA16FA" w:rsidRPr="000070BE" w:rsidRDefault="00DA16FA" w:rsidP="00DA16FA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lastRenderedPageBreak/>
        <w:t>Használatba Vevő a Használatba Adó külön előzetes írásbeli engedélye alapján jogosult a jelen szerződés IX.2.3.1.-IX.2.3.2. pontjaiban részletezettek szerint beruházást, felújítást, átalakítást végezni.</w:t>
      </w:r>
    </w:p>
    <w:p w14:paraId="1BBE1EA8" w14:textId="77777777" w:rsidR="00DA16FA" w:rsidRPr="000070BE" w:rsidRDefault="00DA16FA" w:rsidP="00DA16FA">
      <w:pPr>
        <w:spacing w:line="240" w:lineRule="auto"/>
        <w:ind w:left="106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7AACC80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14:paraId="1E74308E" w14:textId="77777777" w:rsidR="00DA16FA" w:rsidRPr="000070BE" w:rsidRDefault="00DA16FA" w:rsidP="00DA16F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 Használatba vevő kötelezettsége:</w:t>
      </w:r>
    </w:p>
    <w:p w14:paraId="6A777A32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0070BE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14:paraId="0497BC5D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0070BE">
        <w:rPr>
          <w:rFonts w:ascii="Times New Roman" w:hAnsi="Times New Roman" w:cs="Times New Roman"/>
          <w:b/>
          <w:sz w:val="24"/>
          <w:szCs w:val="24"/>
        </w:rPr>
        <w:t>: Köteles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0070BE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0070BE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0070BE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0070BE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14:paraId="4C21FA5A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(Így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0070BE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0070BE">
        <w:rPr>
          <w:rFonts w:ascii="Times New Roman" w:hAnsi="Times New Roman" w:cs="Times New Roman"/>
          <w:bCs/>
          <w:sz w:val="24"/>
          <w:szCs w:val="24"/>
        </w:rPr>
        <w:t>)</w:t>
      </w:r>
      <w:r w:rsidRPr="000070BE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kabantartásáról, felülvizsgálatáról, </w:t>
      </w:r>
      <w:r w:rsidRPr="000070BE">
        <w:rPr>
          <w:rFonts w:ascii="Times New Roman" w:hAnsi="Times New Roman" w:cs="Times New Roman"/>
          <w:sz w:val="24"/>
          <w:szCs w:val="24"/>
        </w:rPr>
        <w:t>figyelembe véve a közfoglalkoztatással összefüggő feladatellátásra igényelhető központi tárgyi eszköz igénylés lehetőségét is.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0070BE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14:paraId="4E8E1BDF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0070BE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14:paraId="3CD0174C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melyre a Használatba Vevő nem rendelkezik pénzügyi fedezettel a Használatba Adó előzetes írásbeli hozzájárulásával történhet.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0070BE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0070BE">
        <w:rPr>
          <w:rFonts w:ascii="Times New Roman" w:hAnsi="Times New Roman" w:cs="Times New Roman"/>
          <w:b/>
          <w:sz w:val="24"/>
          <w:szCs w:val="24"/>
        </w:rPr>
        <w:t>5 napon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0070BE">
        <w:rPr>
          <w:rFonts w:ascii="Times New Roman" w:hAnsi="Times New Roman" w:cs="Times New Roman"/>
          <w:sz w:val="24"/>
          <w:szCs w:val="24"/>
        </w:rPr>
        <w:t>a Használatba Adó felé.</w:t>
      </w:r>
    </w:p>
    <w:p w14:paraId="161A9DEC" w14:textId="77777777" w:rsidR="00DA16FA" w:rsidRPr="000070BE" w:rsidRDefault="00DA16FA" w:rsidP="00DA16FA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0070BE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0070BE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14:paraId="16291C03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14:paraId="4224582F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lastRenderedPageBreak/>
        <w:t xml:space="preserve">IX.2.5. A jelen szerződéssel használatba vett vagyon használatából, működtetéséből származó </w:t>
      </w:r>
      <w:r w:rsidRPr="000070BE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0070BE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0070BE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0070BE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0070BE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757ECA7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IX.2.6. A vagyont fenyegető veszélyről és a bekövetkezett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0070BE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0070BE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14:paraId="531E7385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14:paraId="52429FA4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14:paraId="60F326C0" w14:textId="77777777" w:rsidR="00DA16FA" w:rsidRPr="000070BE" w:rsidRDefault="00DA16FA" w:rsidP="00DA16FA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14:paraId="6B227B39" w14:textId="77777777" w:rsidR="00DA16FA" w:rsidRPr="000070BE" w:rsidRDefault="00DA16FA" w:rsidP="00DA16F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14:paraId="24DE33FE" w14:textId="77777777" w:rsidR="00DA16FA" w:rsidRPr="000070BE" w:rsidRDefault="00DA16FA" w:rsidP="00DA16FA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14:paraId="7B7D5B88" w14:textId="77777777" w:rsidR="00DA16FA" w:rsidRPr="000070BE" w:rsidRDefault="00DA16FA" w:rsidP="00DA16FA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32D5C75" w14:textId="77777777" w:rsidR="00DA16FA" w:rsidRPr="000070BE" w:rsidRDefault="00DA16FA" w:rsidP="00DA16FA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14:paraId="4E40A548" w14:textId="77777777" w:rsidR="00DA16FA" w:rsidRPr="000070BE" w:rsidRDefault="00DA16FA" w:rsidP="00DA16FA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14:paraId="21119E83" w14:textId="77777777" w:rsidR="00DA16FA" w:rsidRPr="000070BE" w:rsidRDefault="00DA16FA" w:rsidP="00DA16FA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0070BE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0070BE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0070BE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0070BE">
        <w:rPr>
          <w:rFonts w:ascii="Times New Roman" w:hAnsi="Times New Roman" w:cs="Times New Roman"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14:paraId="3BFADBE2" w14:textId="77777777" w:rsidR="00DA16FA" w:rsidRPr="000070BE" w:rsidRDefault="00DA16FA" w:rsidP="00DA16F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1D25434" w14:textId="77777777" w:rsidR="00DA16FA" w:rsidRPr="000070BE" w:rsidRDefault="00DA16FA" w:rsidP="00DA16F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14:paraId="1CF52656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14:paraId="03CC63BF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X.2. Felek megállapodnak abban, hogy jelen 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írásban, közös megegyezéssel</w:t>
      </w:r>
      <w:r w:rsidRPr="000070B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14:paraId="531B5A32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0070BE">
        <w:rPr>
          <w:rFonts w:ascii="Times New Roman" w:hAnsi="Times New Roman" w:cs="Times New Roman"/>
          <w:sz w:val="24"/>
          <w:szCs w:val="24"/>
        </w:rPr>
        <w:t>:</w:t>
      </w:r>
    </w:p>
    <w:p w14:paraId="5B6018C3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másik fél bármilyen szerződésszegő magatartása esetén,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14:paraId="10A2E090" w14:textId="77777777" w:rsidR="00DA16FA" w:rsidRPr="000070BE" w:rsidRDefault="00DA16FA" w:rsidP="00DA16FA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14:paraId="538DA11E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XI.1. A jelen szerződésben nem szabályozott kérdésekben elsősorban a Nemzeti vagyonról szóló, államháztartásról szóló törvény és annak végrehajtási rendelete, a Ptk. rendelkezései az irányadóak.</w:t>
      </w:r>
    </w:p>
    <w:p w14:paraId="7B6AED90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0070BE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köteles a szerződést tárgyát képező ingatlanokat </w:t>
      </w:r>
      <w:r w:rsidRPr="000070BE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haladéktalanul, de legkésőbb 15 napon belül kitakarított, rendeltetésszerű használatra alkalmas állapotban visszaadni </w:t>
      </w:r>
      <w:r w:rsidRPr="000070BE">
        <w:rPr>
          <w:rFonts w:ascii="Times New Roman" w:hAnsi="Times New Roman" w:cs="Times New Roman"/>
          <w:sz w:val="24"/>
          <w:szCs w:val="24"/>
        </w:rPr>
        <w:t>Használatba adó részére.</w:t>
      </w:r>
    </w:p>
    <w:p w14:paraId="50289C35" w14:textId="77777777" w:rsidR="00DA16FA" w:rsidRPr="000070BE" w:rsidRDefault="00DA16FA" w:rsidP="00DA16F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D7080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XI.3</w:t>
      </w:r>
      <w:r w:rsidRPr="000070BE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0070BE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0070BE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14:paraId="55D1B0C5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 felek </w:t>
      </w:r>
      <w:r w:rsidRPr="000070BE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14:paraId="68776056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0070BE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0070BE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14:paraId="46B7BD3A" w14:textId="77777777" w:rsidR="00DA16FA" w:rsidRPr="000070BE" w:rsidRDefault="00DA16FA" w:rsidP="00DA16FA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>XI.5. Szerződő Felek jelen szerződést, elolvasás és értelmezés után, mint akaratukkal mindenben megegyezőt helybenhagyólag írták alá.</w:t>
      </w:r>
    </w:p>
    <w:p w14:paraId="11E328D3" w14:textId="5FD1DFCD" w:rsidR="00DA16FA" w:rsidRPr="00302125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125">
        <w:rPr>
          <w:rFonts w:ascii="Times New Roman" w:hAnsi="Times New Roman" w:cs="Times New Roman"/>
          <w:bCs/>
          <w:sz w:val="24"/>
          <w:szCs w:val="24"/>
        </w:rPr>
        <w:t xml:space="preserve">XI. 6.1. Jelen szerződés a </w:t>
      </w:r>
      <w:r w:rsidRPr="00302125">
        <w:rPr>
          <w:rFonts w:ascii="Times New Roman" w:hAnsi="Times New Roman" w:cs="Times New Roman"/>
          <w:b/>
          <w:bCs/>
          <w:sz w:val="24"/>
          <w:szCs w:val="24"/>
        </w:rPr>
        <w:t>felek általi aláírás napján lép hatályba</w:t>
      </w:r>
      <w:r w:rsidRPr="00302125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302125">
        <w:rPr>
          <w:rFonts w:ascii="Times New Roman" w:hAnsi="Times New Roman" w:cs="Times New Roman"/>
          <w:sz w:val="24"/>
          <w:szCs w:val="24"/>
        </w:rPr>
        <w:t xml:space="preserve">Jelen szerződés hatálybalépésével egyidejűleg megszűnik a </w:t>
      </w:r>
      <w:r w:rsidR="000735E0" w:rsidRPr="000735E0">
        <w:rPr>
          <w:rFonts w:ascii="Times New Roman" w:hAnsi="Times New Roman" w:cs="Times New Roman"/>
          <w:b/>
          <w:color w:val="FF0000"/>
          <w:sz w:val="24"/>
          <w:szCs w:val="24"/>
        </w:rPr>
        <w:t>303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/202</w:t>
      </w:r>
      <w:r w:rsidR="000D1B73">
        <w:rPr>
          <w:rFonts w:ascii="Times New Roman" w:hAnsi="Times New Roman" w:cs="Times New Roman"/>
          <w:b/>
          <w:color w:val="FF0000"/>
          <w:sz w:val="24"/>
          <w:szCs w:val="24"/>
        </w:rPr>
        <w:t>4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.</w:t>
      </w:r>
      <w:r w:rsidRPr="000735E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(</w:t>
      </w:r>
      <w:r w:rsidR="000735E0" w:rsidRPr="000735E0">
        <w:rPr>
          <w:rFonts w:ascii="Times New Roman" w:hAnsi="Times New Roman" w:cs="Times New Roman"/>
          <w:b/>
          <w:color w:val="FF0000"/>
          <w:sz w:val="24"/>
          <w:szCs w:val="24"/>
        </w:rPr>
        <w:t>XI.21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.) Kt.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 számú határozattal elfogadott és aláírt szerződés.</w:t>
      </w:r>
    </w:p>
    <w:p w14:paraId="52A1D675" w14:textId="77777777" w:rsidR="00DA16FA" w:rsidRPr="00302125" w:rsidRDefault="00DA16FA" w:rsidP="00DA16FA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125">
        <w:rPr>
          <w:rFonts w:ascii="Times New Roman" w:hAnsi="Times New Roman" w:cs="Times New Roman"/>
          <w:bCs/>
          <w:sz w:val="24"/>
          <w:szCs w:val="24"/>
        </w:rPr>
        <w:t>XI.6.2</w:t>
      </w:r>
      <w:r w:rsidRPr="0030212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302125">
        <w:rPr>
          <w:rFonts w:ascii="Times New Roman" w:hAnsi="Times New Roman" w:cs="Times New Roman"/>
          <w:bCs/>
          <w:sz w:val="24"/>
          <w:szCs w:val="24"/>
        </w:rPr>
        <w:t>Jelen szerződést Tiszavasvári Város Önkormányzata Képviselő-testülete</w:t>
      </w:r>
      <w:r w:rsidRPr="0030212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0735E0">
        <w:rPr>
          <w:rFonts w:ascii="Times New Roman" w:hAnsi="Times New Roman" w:cs="Times New Roman"/>
          <w:b/>
          <w:bCs/>
          <w:color w:val="FF0000"/>
          <w:sz w:val="24"/>
          <w:szCs w:val="24"/>
        </w:rPr>
        <w:t>…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/202</w:t>
      </w:r>
      <w:r w:rsidR="000735E0" w:rsidRPr="000735E0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. (</w:t>
      </w:r>
      <w:r w:rsidR="000735E0" w:rsidRPr="000735E0">
        <w:rPr>
          <w:rFonts w:ascii="Times New Roman" w:hAnsi="Times New Roman" w:cs="Times New Roman"/>
          <w:b/>
          <w:color w:val="FF0000"/>
          <w:sz w:val="24"/>
          <w:szCs w:val="24"/>
        </w:rPr>
        <w:t>I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>I.2</w:t>
      </w:r>
      <w:r w:rsidR="000735E0" w:rsidRPr="000735E0">
        <w:rPr>
          <w:rFonts w:ascii="Times New Roman" w:hAnsi="Times New Roman" w:cs="Times New Roman"/>
          <w:b/>
          <w:color w:val="FF0000"/>
          <w:sz w:val="24"/>
          <w:szCs w:val="24"/>
        </w:rPr>
        <w:t>0</w:t>
      </w:r>
      <w:r w:rsidRPr="000735E0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.)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Kt. számú határozatával hagyta jóvá. </w:t>
      </w:r>
    </w:p>
    <w:p w14:paraId="25AD1C00" w14:textId="77777777" w:rsidR="00DA16FA" w:rsidRDefault="00DA16FA" w:rsidP="00DA16FA">
      <w:pPr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Tiszavasvári, 202</w:t>
      </w:r>
      <w:r w:rsidR="00056368">
        <w:rPr>
          <w:rFonts w:ascii="Times New Roman" w:hAnsi="Times New Roman" w:cs="Times New Roman"/>
          <w:sz w:val="24"/>
          <w:szCs w:val="24"/>
        </w:rPr>
        <w:t>5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  <w:r w:rsidR="00056368">
        <w:rPr>
          <w:rFonts w:ascii="Times New Roman" w:hAnsi="Times New Roman" w:cs="Times New Roman"/>
          <w:sz w:val="24"/>
          <w:szCs w:val="24"/>
        </w:rPr>
        <w:t xml:space="preserve">február </w:t>
      </w:r>
      <w:r>
        <w:rPr>
          <w:rFonts w:ascii="Times New Roman" w:hAnsi="Times New Roman" w:cs="Times New Roman"/>
          <w:sz w:val="24"/>
          <w:szCs w:val="24"/>
        </w:rPr>
        <w:t xml:space="preserve"> ...</w:t>
      </w:r>
    </w:p>
    <w:p w14:paraId="7D17E923" w14:textId="77777777" w:rsidR="00DA16FA" w:rsidRDefault="00DA16FA" w:rsidP="00DA16FA">
      <w:pPr>
        <w:rPr>
          <w:rFonts w:ascii="Times New Roman" w:hAnsi="Times New Roman" w:cs="Times New Roman"/>
          <w:sz w:val="24"/>
          <w:szCs w:val="24"/>
        </w:rPr>
      </w:pPr>
    </w:p>
    <w:p w14:paraId="1957EC50" w14:textId="77777777" w:rsidR="00DA16FA" w:rsidRDefault="00DA16FA" w:rsidP="00DA16FA">
      <w:pPr>
        <w:rPr>
          <w:rFonts w:ascii="Times New Roman" w:hAnsi="Times New Roman" w:cs="Times New Roman"/>
          <w:sz w:val="24"/>
          <w:szCs w:val="24"/>
        </w:rPr>
      </w:pPr>
    </w:p>
    <w:p w14:paraId="5D1171A2" w14:textId="77777777" w:rsidR="00DA16FA" w:rsidRDefault="00DA16FA" w:rsidP="00DA16FA">
      <w:pPr>
        <w:rPr>
          <w:rFonts w:ascii="Times New Roman" w:hAnsi="Times New Roman" w:cs="Times New Roman"/>
          <w:sz w:val="24"/>
          <w:szCs w:val="24"/>
        </w:rPr>
      </w:pPr>
    </w:p>
    <w:p w14:paraId="01413304" w14:textId="77777777" w:rsidR="00DA16FA" w:rsidRPr="000070BE" w:rsidRDefault="00DA16FA" w:rsidP="00DA16FA">
      <w:pPr>
        <w:rPr>
          <w:rFonts w:ascii="Times New Roman" w:hAnsi="Times New Roman" w:cs="Times New Roman"/>
          <w:sz w:val="24"/>
          <w:szCs w:val="24"/>
        </w:rPr>
      </w:pPr>
    </w:p>
    <w:p w14:paraId="3D4EC7CA" w14:textId="77777777" w:rsidR="00DA16FA" w:rsidRPr="000070BE" w:rsidRDefault="00DA16FA" w:rsidP="00DA16F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14:paraId="12537816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Tiszavasvári Város Önkormányzat   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Tiva-Szolg Nonprofit Kft.</w:t>
      </w:r>
    </w:p>
    <w:p w14:paraId="2732B1EB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képviseli: </w:t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képviseli: Dr. Groncsák Andrea</w:t>
      </w:r>
    </w:p>
    <w:p w14:paraId="5EE05A9D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polgármester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14:paraId="6001157F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Használatba adó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 </w:t>
      </w:r>
    </w:p>
    <w:p w14:paraId="24A28886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A5C38ED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F009113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3CA497D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272141B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0D7A2588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21FE7E17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B380E39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08680B0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303D3EC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4E60BD4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3860B109" w14:textId="77777777" w:rsidR="00DA16FA" w:rsidRPr="000070BE" w:rsidRDefault="00DA16FA" w:rsidP="00DA16F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70748B32" w14:textId="77777777" w:rsidR="00DA16FA" w:rsidRPr="000070BE" w:rsidRDefault="00DA16FA" w:rsidP="00DA16FA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sz w:val="20"/>
          <w:szCs w:val="20"/>
        </w:rPr>
        <w:t>szerződés 1. melléklete</w:t>
      </w:r>
    </w:p>
    <w:p w14:paraId="420CF0B4" w14:textId="77777777" w:rsidR="00DA16FA" w:rsidRPr="000070BE" w:rsidRDefault="00DA16FA" w:rsidP="00DA16F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51D14F55" wp14:editId="65DD4692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B06D5" w14:textId="77777777" w:rsidR="00DA16FA" w:rsidRPr="000070BE" w:rsidRDefault="00DA16FA" w:rsidP="00DA16F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14:paraId="5BC1B9E5" w14:textId="77777777" w:rsidR="00DA16FA" w:rsidRPr="000070BE" w:rsidRDefault="00DA16FA" w:rsidP="00DA16FA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 2. melléklete</w:t>
      </w:r>
    </w:p>
    <w:p w14:paraId="32057FF3" w14:textId="77777777" w:rsidR="00DA16FA" w:rsidRPr="000070BE" w:rsidRDefault="00DA16FA" w:rsidP="00DA16F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74E92EF2" wp14:editId="30BAE6F0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A6D7D" w14:textId="77777777" w:rsidR="00DA16FA" w:rsidRPr="000070BE" w:rsidRDefault="00DA16FA" w:rsidP="00DA16F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14:paraId="63171093" w14:textId="77777777" w:rsidR="00DA16FA" w:rsidRPr="000070BE" w:rsidRDefault="00DA16FA" w:rsidP="00DA16FA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 3. melléklete</w:t>
      </w:r>
    </w:p>
    <w:p w14:paraId="06E3D224" w14:textId="77777777" w:rsidR="00DA16FA" w:rsidRPr="000070BE" w:rsidRDefault="00DA16FA" w:rsidP="00DA16FA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lang w:eastAsia="hu-HU"/>
        </w:rPr>
        <w:drawing>
          <wp:inline distT="0" distB="0" distL="0" distR="0" wp14:anchorId="0D3A43C2" wp14:editId="0F46104B">
            <wp:extent cx="5760720" cy="8148333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1506B" w14:textId="77777777" w:rsidR="00DA16FA" w:rsidRPr="000070BE" w:rsidRDefault="00DA16FA" w:rsidP="00DA16FA"/>
    <w:p w14:paraId="6677128D" w14:textId="77777777" w:rsidR="00DA16FA" w:rsidRPr="000070BE" w:rsidRDefault="00DA16FA" w:rsidP="00DA16FA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b/>
          <w:i/>
          <w:sz w:val="20"/>
          <w:szCs w:val="20"/>
        </w:rPr>
        <w:br w:type="page"/>
      </w:r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 4. melléklete</w:t>
      </w:r>
    </w:p>
    <w:p w14:paraId="010FAAD4" w14:textId="77777777" w:rsidR="00DA16FA" w:rsidRDefault="00DA16FA" w:rsidP="00DA16FA">
      <w:r w:rsidRPr="000070BE"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 wp14:anchorId="0DEBC42C" wp14:editId="1183A127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9474E" w14:textId="77777777" w:rsidR="005435D1" w:rsidRPr="0054605B" w:rsidRDefault="005435D1" w:rsidP="00F15B86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0"/>
          <w:szCs w:val="20"/>
        </w:rPr>
      </w:pPr>
    </w:p>
    <w:sectPr w:rsidR="005435D1" w:rsidRPr="0054605B" w:rsidSect="00D23716">
      <w:footerReference w:type="default" r:id="rId11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11260C" w14:textId="77777777" w:rsidR="000F3D13" w:rsidRDefault="000F3D13" w:rsidP="006A3400">
      <w:pPr>
        <w:spacing w:after="0" w:line="240" w:lineRule="auto"/>
      </w:pPr>
      <w:r>
        <w:separator/>
      </w:r>
    </w:p>
  </w:endnote>
  <w:endnote w:type="continuationSeparator" w:id="0">
    <w:p w14:paraId="69DB04E0" w14:textId="77777777" w:rsidR="000F3D13" w:rsidRDefault="000F3D13" w:rsidP="006A34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7716708"/>
      <w:docPartObj>
        <w:docPartGallery w:val="Page Numbers (Bottom of Page)"/>
        <w:docPartUnique/>
      </w:docPartObj>
    </w:sdtPr>
    <w:sdtEndPr/>
    <w:sdtContent>
      <w:p w14:paraId="2C41F5AF" w14:textId="77777777" w:rsidR="00632556" w:rsidRDefault="00632556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76E2">
          <w:rPr>
            <w:noProof/>
          </w:rPr>
          <w:t>8</w:t>
        </w:r>
        <w:r>
          <w:fldChar w:fldCharType="end"/>
        </w:r>
      </w:p>
    </w:sdtContent>
  </w:sdt>
  <w:p w14:paraId="797B1190" w14:textId="77777777" w:rsidR="00632556" w:rsidRDefault="0063255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89F08A" w14:textId="77777777" w:rsidR="000F3D13" w:rsidRDefault="000F3D13" w:rsidP="006A3400">
      <w:pPr>
        <w:spacing w:after="0" w:line="240" w:lineRule="auto"/>
      </w:pPr>
      <w:r>
        <w:separator/>
      </w:r>
    </w:p>
  </w:footnote>
  <w:footnote w:type="continuationSeparator" w:id="0">
    <w:p w14:paraId="5B4341F8" w14:textId="77777777" w:rsidR="000F3D13" w:rsidRDefault="000F3D13" w:rsidP="006A34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790FC5"/>
    <w:multiLevelType w:val="hybridMultilevel"/>
    <w:tmpl w:val="632AAF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73685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481FC6"/>
    <w:multiLevelType w:val="hybridMultilevel"/>
    <w:tmpl w:val="9C1A1B56"/>
    <w:lvl w:ilvl="0" w:tplc="F76809F6">
      <w:start w:val="1"/>
      <w:numFmt w:val="upperRoman"/>
      <w:lvlText w:val="%1.)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8478FB"/>
    <w:multiLevelType w:val="hybridMultilevel"/>
    <w:tmpl w:val="EEFA76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5E00A7"/>
    <w:multiLevelType w:val="hybridMultilevel"/>
    <w:tmpl w:val="64581BD8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00A4A9B"/>
    <w:multiLevelType w:val="hybridMultilevel"/>
    <w:tmpl w:val="14C8A5FA"/>
    <w:lvl w:ilvl="0" w:tplc="029462D0">
      <w:start w:val="1"/>
      <w:numFmt w:val="bullet"/>
      <w:lvlText w:val="-"/>
      <w:lvlJc w:val="left"/>
      <w:pPr>
        <w:tabs>
          <w:tab w:val="num" w:pos="624"/>
        </w:tabs>
        <w:ind w:left="624" w:hanging="397"/>
      </w:pPr>
      <w:rPr>
        <w:rFonts w:hint="default"/>
      </w:rPr>
    </w:lvl>
    <w:lvl w:ilvl="1" w:tplc="B95EE5B6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242F6102"/>
    <w:multiLevelType w:val="hybridMultilevel"/>
    <w:tmpl w:val="8312B7CA"/>
    <w:lvl w:ilvl="0" w:tplc="FA7022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7B7583B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9583DFA"/>
    <w:multiLevelType w:val="hybridMultilevel"/>
    <w:tmpl w:val="0686A86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E97E28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0B384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0A03A7"/>
    <w:multiLevelType w:val="hybridMultilevel"/>
    <w:tmpl w:val="2F04F248"/>
    <w:lvl w:ilvl="0" w:tplc="50844BBA">
      <w:start w:val="1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50844BBA">
      <w:start w:val="1"/>
      <w:numFmt w:val="bullet"/>
      <w:lvlText w:val="-"/>
      <w:lvlJc w:val="left"/>
      <w:pPr>
        <w:ind w:left="1788" w:hanging="360"/>
      </w:pPr>
      <w:rPr>
        <w:rFonts w:ascii="Times New Roman" w:eastAsiaTheme="minorHAnsi" w:hAnsi="Times New Roman" w:cs="Times New Roman" w:hint="default"/>
      </w:rPr>
    </w:lvl>
    <w:lvl w:ilvl="2" w:tplc="040E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19" w15:restartNumberingAfterBreak="0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2" w15:restartNumberingAfterBreak="0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0929063">
    <w:abstractNumId w:val="11"/>
  </w:num>
  <w:num w:numId="2" w16cid:durableId="359209582">
    <w:abstractNumId w:val="11"/>
  </w:num>
  <w:num w:numId="3" w16cid:durableId="1048920901">
    <w:abstractNumId w:val="17"/>
  </w:num>
  <w:num w:numId="4" w16cid:durableId="23293249">
    <w:abstractNumId w:val="10"/>
  </w:num>
  <w:num w:numId="5" w16cid:durableId="1482035937">
    <w:abstractNumId w:val="0"/>
  </w:num>
  <w:num w:numId="6" w16cid:durableId="184638059">
    <w:abstractNumId w:val="16"/>
  </w:num>
  <w:num w:numId="7" w16cid:durableId="458456883">
    <w:abstractNumId w:val="14"/>
  </w:num>
  <w:num w:numId="8" w16cid:durableId="394281016">
    <w:abstractNumId w:val="1"/>
  </w:num>
  <w:num w:numId="9" w16cid:durableId="1600483660">
    <w:abstractNumId w:val="9"/>
  </w:num>
  <w:num w:numId="10" w16cid:durableId="479267401">
    <w:abstractNumId w:val="3"/>
  </w:num>
  <w:num w:numId="11" w16cid:durableId="1175652076">
    <w:abstractNumId w:val="20"/>
  </w:num>
  <w:num w:numId="12" w16cid:durableId="1598900904">
    <w:abstractNumId w:val="12"/>
  </w:num>
  <w:num w:numId="13" w16cid:durableId="976304016">
    <w:abstractNumId w:val="21"/>
  </w:num>
  <w:num w:numId="14" w16cid:durableId="1368868890">
    <w:abstractNumId w:val="18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15" w16cid:durableId="988905064">
    <w:abstractNumId w:val="7"/>
  </w:num>
  <w:num w:numId="16" w16cid:durableId="47769568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952393242">
    <w:abstractNumId w:val="23"/>
  </w:num>
  <w:num w:numId="18" w16cid:durableId="1570457592">
    <w:abstractNumId w:val="15"/>
  </w:num>
  <w:num w:numId="19" w16cid:durableId="727148737">
    <w:abstractNumId w:val="22"/>
  </w:num>
  <w:num w:numId="20" w16cid:durableId="132724052">
    <w:abstractNumId w:val="6"/>
  </w:num>
  <w:num w:numId="21" w16cid:durableId="1243182127">
    <w:abstractNumId w:val="13"/>
  </w:num>
  <w:num w:numId="22" w16cid:durableId="2057510723">
    <w:abstractNumId w:val="5"/>
  </w:num>
  <w:num w:numId="23" w16cid:durableId="211933128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77615477">
    <w:abstractNumId w:val="19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01438382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B7428"/>
    <w:rsid w:val="000039BD"/>
    <w:rsid w:val="000060FA"/>
    <w:rsid w:val="00012E4E"/>
    <w:rsid w:val="00020F6C"/>
    <w:rsid w:val="00021F07"/>
    <w:rsid w:val="00021F5E"/>
    <w:rsid w:val="00024BAE"/>
    <w:rsid w:val="000317E8"/>
    <w:rsid w:val="00031CCF"/>
    <w:rsid w:val="000349EE"/>
    <w:rsid w:val="00042593"/>
    <w:rsid w:val="00046409"/>
    <w:rsid w:val="00055B13"/>
    <w:rsid w:val="00055C5B"/>
    <w:rsid w:val="00056368"/>
    <w:rsid w:val="00060354"/>
    <w:rsid w:val="000651E3"/>
    <w:rsid w:val="00065D78"/>
    <w:rsid w:val="000735E0"/>
    <w:rsid w:val="00093E46"/>
    <w:rsid w:val="000A1474"/>
    <w:rsid w:val="000A1C77"/>
    <w:rsid w:val="000A1F15"/>
    <w:rsid w:val="000A46C4"/>
    <w:rsid w:val="000B33B2"/>
    <w:rsid w:val="000B3ADC"/>
    <w:rsid w:val="000B476E"/>
    <w:rsid w:val="000C2832"/>
    <w:rsid w:val="000C4E26"/>
    <w:rsid w:val="000D1B73"/>
    <w:rsid w:val="000D7AD9"/>
    <w:rsid w:val="000D7B5D"/>
    <w:rsid w:val="000E3331"/>
    <w:rsid w:val="000E48C8"/>
    <w:rsid w:val="000F29E5"/>
    <w:rsid w:val="000F3D13"/>
    <w:rsid w:val="000F4B2E"/>
    <w:rsid w:val="0010351B"/>
    <w:rsid w:val="001065F6"/>
    <w:rsid w:val="00113ED1"/>
    <w:rsid w:val="00114CBF"/>
    <w:rsid w:val="00116677"/>
    <w:rsid w:val="00120301"/>
    <w:rsid w:val="001206F0"/>
    <w:rsid w:val="00121EAC"/>
    <w:rsid w:val="0012428E"/>
    <w:rsid w:val="001257F8"/>
    <w:rsid w:val="00127CC4"/>
    <w:rsid w:val="001324B1"/>
    <w:rsid w:val="00133F28"/>
    <w:rsid w:val="00134BDE"/>
    <w:rsid w:val="00135C35"/>
    <w:rsid w:val="00141B13"/>
    <w:rsid w:val="00144B7E"/>
    <w:rsid w:val="00153334"/>
    <w:rsid w:val="0016143B"/>
    <w:rsid w:val="001759E5"/>
    <w:rsid w:val="00176E5D"/>
    <w:rsid w:val="0017757C"/>
    <w:rsid w:val="00185877"/>
    <w:rsid w:val="0019158F"/>
    <w:rsid w:val="00191D9D"/>
    <w:rsid w:val="00193373"/>
    <w:rsid w:val="0019542E"/>
    <w:rsid w:val="00196622"/>
    <w:rsid w:val="001A1B18"/>
    <w:rsid w:val="001A29B0"/>
    <w:rsid w:val="001B1544"/>
    <w:rsid w:val="001B2493"/>
    <w:rsid w:val="001B5A62"/>
    <w:rsid w:val="001B7E7C"/>
    <w:rsid w:val="001C2530"/>
    <w:rsid w:val="001C2998"/>
    <w:rsid w:val="001D1BCF"/>
    <w:rsid w:val="001D4079"/>
    <w:rsid w:val="001E6A07"/>
    <w:rsid w:val="001F0305"/>
    <w:rsid w:val="001F3093"/>
    <w:rsid w:val="001F4492"/>
    <w:rsid w:val="001F6E81"/>
    <w:rsid w:val="001F7CA8"/>
    <w:rsid w:val="00202E5A"/>
    <w:rsid w:val="002216F9"/>
    <w:rsid w:val="00222CB7"/>
    <w:rsid w:val="00225599"/>
    <w:rsid w:val="00233886"/>
    <w:rsid w:val="002378FC"/>
    <w:rsid w:val="002422B6"/>
    <w:rsid w:val="002427A0"/>
    <w:rsid w:val="00254494"/>
    <w:rsid w:val="002561EB"/>
    <w:rsid w:val="0026034F"/>
    <w:rsid w:val="00260458"/>
    <w:rsid w:val="0028786B"/>
    <w:rsid w:val="002916FB"/>
    <w:rsid w:val="00294E1A"/>
    <w:rsid w:val="002A0AB0"/>
    <w:rsid w:val="002A2CF6"/>
    <w:rsid w:val="002A3E9C"/>
    <w:rsid w:val="002A5DF8"/>
    <w:rsid w:val="002A6793"/>
    <w:rsid w:val="002A6E2B"/>
    <w:rsid w:val="002B0ED3"/>
    <w:rsid w:val="002B2DD1"/>
    <w:rsid w:val="002B3FEC"/>
    <w:rsid w:val="002C21AA"/>
    <w:rsid w:val="002C5086"/>
    <w:rsid w:val="002D0A7E"/>
    <w:rsid w:val="002D3FA5"/>
    <w:rsid w:val="002D4D69"/>
    <w:rsid w:val="002F40FA"/>
    <w:rsid w:val="002F6E27"/>
    <w:rsid w:val="003045D4"/>
    <w:rsid w:val="00305B01"/>
    <w:rsid w:val="00305F05"/>
    <w:rsid w:val="00307A18"/>
    <w:rsid w:val="00311496"/>
    <w:rsid w:val="00312E65"/>
    <w:rsid w:val="00313ABA"/>
    <w:rsid w:val="00316861"/>
    <w:rsid w:val="00324AD0"/>
    <w:rsid w:val="00325ED9"/>
    <w:rsid w:val="003261BC"/>
    <w:rsid w:val="00361F61"/>
    <w:rsid w:val="00362A92"/>
    <w:rsid w:val="00364FA3"/>
    <w:rsid w:val="0036574B"/>
    <w:rsid w:val="0037396A"/>
    <w:rsid w:val="003823A7"/>
    <w:rsid w:val="0038370C"/>
    <w:rsid w:val="003844DC"/>
    <w:rsid w:val="00386459"/>
    <w:rsid w:val="00390111"/>
    <w:rsid w:val="00390F20"/>
    <w:rsid w:val="00393559"/>
    <w:rsid w:val="0039607B"/>
    <w:rsid w:val="003A3742"/>
    <w:rsid w:val="003A6058"/>
    <w:rsid w:val="003B1316"/>
    <w:rsid w:val="003B160C"/>
    <w:rsid w:val="003C26C2"/>
    <w:rsid w:val="003C4520"/>
    <w:rsid w:val="003D489D"/>
    <w:rsid w:val="003D69C6"/>
    <w:rsid w:val="003F3292"/>
    <w:rsid w:val="004025E2"/>
    <w:rsid w:val="0040453E"/>
    <w:rsid w:val="004139FF"/>
    <w:rsid w:val="00413FF1"/>
    <w:rsid w:val="0042494A"/>
    <w:rsid w:val="004263AC"/>
    <w:rsid w:val="004305B8"/>
    <w:rsid w:val="00441F5A"/>
    <w:rsid w:val="0044487B"/>
    <w:rsid w:val="00445120"/>
    <w:rsid w:val="004451BE"/>
    <w:rsid w:val="00454FDE"/>
    <w:rsid w:val="00463BFF"/>
    <w:rsid w:val="00473E84"/>
    <w:rsid w:val="004743FD"/>
    <w:rsid w:val="00474502"/>
    <w:rsid w:val="004767C5"/>
    <w:rsid w:val="00482B26"/>
    <w:rsid w:val="00484C37"/>
    <w:rsid w:val="004A37B9"/>
    <w:rsid w:val="004A44B0"/>
    <w:rsid w:val="004A4968"/>
    <w:rsid w:val="004A5615"/>
    <w:rsid w:val="004B7428"/>
    <w:rsid w:val="004D052F"/>
    <w:rsid w:val="004D0A96"/>
    <w:rsid w:val="004D1EBB"/>
    <w:rsid w:val="004D4D15"/>
    <w:rsid w:val="004D6B0C"/>
    <w:rsid w:val="004E31ED"/>
    <w:rsid w:val="004E37B8"/>
    <w:rsid w:val="004E44E2"/>
    <w:rsid w:val="004E5131"/>
    <w:rsid w:val="004E686B"/>
    <w:rsid w:val="004E6E75"/>
    <w:rsid w:val="004F0473"/>
    <w:rsid w:val="004F28A4"/>
    <w:rsid w:val="004F37A3"/>
    <w:rsid w:val="00500543"/>
    <w:rsid w:val="005068BC"/>
    <w:rsid w:val="00506BAF"/>
    <w:rsid w:val="00514193"/>
    <w:rsid w:val="0053122C"/>
    <w:rsid w:val="0053363A"/>
    <w:rsid w:val="0054207E"/>
    <w:rsid w:val="00543143"/>
    <w:rsid w:val="005435D1"/>
    <w:rsid w:val="00545379"/>
    <w:rsid w:val="00547E6D"/>
    <w:rsid w:val="0055663B"/>
    <w:rsid w:val="005571E5"/>
    <w:rsid w:val="005622DA"/>
    <w:rsid w:val="0056467E"/>
    <w:rsid w:val="0057365D"/>
    <w:rsid w:val="00583DE3"/>
    <w:rsid w:val="00584CD2"/>
    <w:rsid w:val="00585019"/>
    <w:rsid w:val="0059146A"/>
    <w:rsid w:val="00591C17"/>
    <w:rsid w:val="005921E1"/>
    <w:rsid w:val="00592314"/>
    <w:rsid w:val="005A1B16"/>
    <w:rsid w:val="005A4242"/>
    <w:rsid w:val="005A6086"/>
    <w:rsid w:val="005A7635"/>
    <w:rsid w:val="005C542A"/>
    <w:rsid w:val="005D4826"/>
    <w:rsid w:val="005F69C4"/>
    <w:rsid w:val="005F7E5E"/>
    <w:rsid w:val="00610E62"/>
    <w:rsid w:val="0061350A"/>
    <w:rsid w:val="00613BF5"/>
    <w:rsid w:val="00614E6E"/>
    <w:rsid w:val="00632556"/>
    <w:rsid w:val="00632CCE"/>
    <w:rsid w:val="00636617"/>
    <w:rsid w:val="0063693C"/>
    <w:rsid w:val="00640E02"/>
    <w:rsid w:val="00643C21"/>
    <w:rsid w:val="00645163"/>
    <w:rsid w:val="006507C0"/>
    <w:rsid w:val="00652C13"/>
    <w:rsid w:val="006560CD"/>
    <w:rsid w:val="00661377"/>
    <w:rsid w:val="00674F68"/>
    <w:rsid w:val="00677B4D"/>
    <w:rsid w:val="00680F45"/>
    <w:rsid w:val="006833EA"/>
    <w:rsid w:val="00683650"/>
    <w:rsid w:val="006848C8"/>
    <w:rsid w:val="00691009"/>
    <w:rsid w:val="006910DB"/>
    <w:rsid w:val="00691E3C"/>
    <w:rsid w:val="006922B5"/>
    <w:rsid w:val="0069233B"/>
    <w:rsid w:val="006A3400"/>
    <w:rsid w:val="006A58B6"/>
    <w:rsid w:val="006C085E"/>
    <w:rsid w:val="006C0B35"/>
    <w:rsid w:val="006C3B31"/>
    <w:rsid w:val="006C6A13"/>
    <w:rsid w:val="006D216D"/>
    <w:rsid w:val="006D2AD6"/>
    <w:rsid w:val="006D4E28"/>
    <w:rsid w:val="006E5264"/>
    <w:rsid w:val="006F2161"/>
    <w:rsid w:val="00700EFD"/>
    <w:rsid w:val="007017FF"/>
    <w:rsid w:val="00710F78"/>
    <w:rsid w:val="00712F70"/>
    <w:rsid w:val="0072142F"/>
    <w:rsid w:val="007235C6"/>
    <w:rsid w:val="00730473"/>
    <w:rsid w:val="00735202"/>
    <w:rsid w:val="007403FA"/>
    <w:rsid w:val="00743A95"/>
    <w:rsid w:val="00744480"/>
    <w:rsid w:val="00746E7E"/>
    <w:rsid w:val="007506D4"/>
    <w:rsid w:val="00753C73"/>
    <w:rsid w:val="00757B02"/>
    <w:rsid w:val="00764ABC"/>
    <w:rsid w:val="00770E6C"/>
    <w:rsid w:val="007733D8"/>
    <w:rsid w:val="00775618"/>
    <w:rsid w:val="007844C4"/>
    <w:rsid w:val="00784E3D"/>
    <w:rsid w:val="00790315"/>
    <w:rsid w:val="007920BD"/>
    <w:rsid w:val="0079521E"/>
    <w:rsid w:val="00796E98"/>
    <w:rsid w:val="007A20ED"/>
    <w:rsid w:val="007B0673"/>
    <w:rsid w:val="007B15DA"/>
    <w:rsid w:val="007B2CEA"/>
    <w:rsid w:val="007B34F5"/>
    <w:rsid w:val="007B4127"/>
    <w:rsid w:val="007C06F6"/>
    <w:rsid w:val="007C0B18"/>
    <w:rsid w:val="007C491E"/>
    <w:rsid w:val="007E20F2"/>
    <w:rsid w:val="007F04D3"/>
    <w:rsid w:val="007F3CDD"/>
    <w:rsid w:val="007F4F4C"/>
    <w:rsid w:val="007F6BA4"/>
    <w:rsid w:val="00802567"/>
    <w:rsid w:val="0080367A"/>
    <w:rsid w:val="00817A36"/>
    <w:rsid w:val="00817F79"/>
    <w:rsid w:val="00822791"/>
    <w:rsid w:val="00823DE0"/>
    <w:rsid w:val="00825E96"/>
    <w:rsid w:val="00826E56"/>
    <w:rsid w:val="00831180"/>
    <w:rsid w:val="00835719"/>
    <w:rsid w:val="008360E3"/>
    <w:rsid w:val="00844432"/>
    <w:rsid w:val="008513D0"/>
    <w:rsid w:val="00853BD7"/>
    <w:rsid w:val="00853EC3"/>
    <w:rsid w:val="00856BD0"/>
    <w:rsid w:val="008675D2"/>
    <w:rsid w:val="008676EE"/>
    <w:rsid w:val="00871008"/>
    <w:rsid w:val="008720AD"/>
    <w:rsid w:val="00875872"/>
    <w:rsid w:val="008837CD"/>
    <w:rsid w:val="00893E36"/>
    <w:rsid w:val="008944B4"/>
    <w:rsid w:val="008B6239"/>
    <w:rsid w:val="008C3EE1"/>
    <w:rsid w:val="008E5465"/>
    <w:rsid w:val="008E6047"/>
    <w:rsid w:val="008F03D3"/>
    <w:rsid w:val="008F0B44"/>
    <w:rsid w:val="008F19E6"/>
    <w:rsid w:val="008F7787"/>
    <w:rsid w:val="00902212"/>
    <w:rsid w:val="009023F3"/>
    <w:rsid w:val="00903C91"/>
    <w:rsid w:val="00910F9B"/>
    <w:rsid w:val="0091100E"/>
    <w:rsid w:val="009123D7"/>
    <w:rsid w:val="00912831"/>
    <w:rsid w:val="00912A04"/>
    <w:rsid w:val="00921FC7"/>
    <w:rsid w:val="00925B6B"/>
    <w:rsid w:val="00933F0F"/>
    <w:rsid w:val="00940CE7"/>
    <w:rsid w:val="00941452"/>
    <w:rsid w:val="00944D08"/>
    <w:rsid w:val="0095592F"/>
    <w:rsid w:val="00963766"/>
    <w:rsid w:val="0096653F"/>
    <w:rsid w:val="009674C8"/>
    <w:rsid w:val="00970107"/>
    <w:rsid w:val="0097112D"/>
    <w:rsid w:val="009748B0"/>
    <w:rsid w:val="009758CD"/>
    <w:rsid w:val="00975EE8"/>
    <w:rsid w:val="009763D8"/>
    <w:rsid w:val="009779FF"/>
    <w:rsid w:val="00985ECF"/>
    <w:rsid w:val="0099538C"/>
    <w:rsid w:val="009A0D44"/>
    <w:rsid w:val="009A3320"/>
    <w:rsid w:val="009B33EB"/>
    <w:rsid w:val="009B4D2B"/>
    <w:rsid w:val="009B54AE"/>
    <w:rsid w:val="009B77FE"/>
    <w:rsid w:val="009C1B8D"/>
    <w:rsid w:val="009C6A6B"/>
    <w:rsid w:val="009D1D4C"/>
    <w:rsid w:val="009D4D93"/>
    <w:rsid w:val="009D5BA2"/>
    <w:rsid w:val="009E09E8"/>
    <w:rsid w:val="009E1FC3"/>
    <w:rsid w:val="009F12EA"/>
    <w:rsid w:val="009F13D2"/>
    <w:rsid w:val="009F1B67"/>
    <w:rsid w:val="009F3910"/>
    <w:rsid w:val="00A00C05"/>
    <w:rsid w:val="00A033BD"/>
    <w:rsid w:val="00A033E0"/>
    <w:rsid w:val="00A03AB2"/>
    <w:rsid w:val="00A03BAE"/>
    <w:rsid w:val="00A10FC8"/>
    <w:rsid w:val="00A1176A"/>
    <w:rsid w:val="00A14C55"/>
    <w:rsid w:val="00A17A19"/>
    <w:rsid w:val="00A203A3"/>
    <w:rsid w:val="00A211B8"/>
    <w:rsid w:val="00A22E2A"/>
    <w:rsid w:val="00A31BB0"/>
    <w:rsid w:val="00A31BF4"/>
    <w:rsid w:val="00A33C03"/>
    <w:rsid w:val="00A3569A"/>
    <w:rsid w:val="00A37409"/>
    <w:rsid w:val="00A40614"/>
    <w:rsid w:val="00A45ABB"/>
    <w:rsid w:val="00A53684"/>
    <w:rsid w:val="00A55BDB"/>
    <w:rsid w:val="00A57B46"/>
    <w:rsid w:val="00A60FFC"/>
    <w:rsid w:val="00A62716"/>
    <w:rsid w:val="00A7091A"/>
    <w:rsid w:val="00A7373B"/>
    <w:rsid w:val="00A76A72"/>
    <w:rsid w:val="00A82552"/>
    <w:rsid w:val="00A836AC"/>
    <w:rsid w:val="00A84D03"/>
    <w:rsid w:val="00A95EAA"/>
    <w:rsid w:val="00A97A00"/>
    <w:rsid w:val="00AA0765"/>
    <w:rsid w:val="00AA65D6"/>
    <w:rsid w:val="00AA778E"/>
    <w:rsid w:val="00AB25F5"/>
    <w:rsid w:val="00AC1CAA"/>
    <w:rsid w:val="00AC6CF6"/>
    <w:rsid w:val="00AD06A7"/>
    <w:rsid w:val="00AD2D9B"/>
    <w:rsid w:val="00AF2ED5"/>
    <w:rsid w:val="00B0136C"/>
    <w:rsid w:val="00B01376"/>
    <w:rsid w:val="00B048E3"/>
    <w:rsid w:val="00B060C1"/>
    <w:rsid w:val="00B06347"/>
    <w:rsid w:val="00B0773C"/>
    <w:rsid w:val="00B114F6"/>
    <w:rsid w:val="00B11BCE"/>
    <w:rsid w:val="00B13BEA"/>
    <w:rsid w:val="00B21812"/>
    <w:rsid w:val="00B2575D"/>
    <w:rsid w:val="00B334A7"/>
    <w:rsid w:val="00B3521B"/>
    <w:rsid w:val="00B449A5"/>
    <w:rsid w:val="00B50437"/>
    <w:rsid w:val="00B50B98"/>
    <w:rsid w:val="00B527A4"/>
    <w:rsid w:val="00B71D5C"/>
    <w:rsid w:val="00B75048"/>
    <w:rsid w:val="00B75E01"/>
    <w:rsid w:val="00B8298F"/>
    <w:rsid w:val="00B8445D"/>
    <w:rsid w:val="00B852F8"/>
    <w:rsid w:val="00B87C29"/>
    <w:rsid w:val="00B916DA"/>
    <w:rsid w:val="00B93B45"/>
    <w:rsid w:val="00BB490B"/>
    <w:rsid w:val="00BB5265"/>
    <w:rsid w:val="00BD2A41"/>
    <w:rsid w:val="00BD32E0"/>
    <w:rsid w:val="00BD6289"/>
    <w:rsid w:val="00BE1DF9"/>
    <w:rsid w:val="00BE5518"/>
    <w:rsid w:val="00BE5E4E"/>
    <w:rsid w:val="00BF24A9"/>
    <w:rsid w:val="00BF53B9"/>
    <w:rsid w:val="00BF7D73"/>
    <w:rsid w:val="00C04C01"/>
    <w:rsid w:val="00C1038E"/>
    <w:rsid w:val="00C13D75"/>
    <w:rsid w:val="00C169A8"/>
    <w:rsid w:val="00C16B52"/>
    <w:rsid w:val="00C23469"/>
    <w:rsid w:val="00C25BE2"/>
    <w:rsid w:val="00C25F32"/>
    <w:rsid w:val="00C33D03"/>
    <w:rsid w:val="00C362F8"/>
    <w:rsid w:val="00C4080E"/>
    <w:rsid w:val="00C41C25"/>
    <w:rsid w:val="00C44E0D"/>
    <w:rsid w:val="00C45FA1"/>
    <w:rsid w:val="00C47CEF"/>
    <w:rsid w:val="00C507E9"/>
    <w:rsid w:val="00C50D2C"/>
    <w:rsid w:val="00C57DB8"/>
    <w:rsid w:val="00C62BAE"/>
    <w:rsid w:val="00C664E5"/>
    <w:rsid w:val="00C72EA3"/>
    <w:rsid w:val="00C73F84"/>
    <w:rsid w:val="00C746BE"/>
    <w:rsid w:val="00C808CC"/>
    <w:rsid w:val="00C83A33"/>
    <w:rsid w:val="00C84E2A"/>
    <w:rsid w:val="00C8523A"/>
    <w:rsid w:val="00C876E2"/>
    <w:rsid w:val="00C91A5C"/>
    <w:rsid w:val="00C93AE3"/>
    <w:rsid w:val="00C94010"/>
    <w:rsid w:val="00C95D9E"/>
    <w:rsid w:val="00C968EE"/>
    <w:rsid w:val="00C96B77"/>
    <w:rsid w:val="00CA1686"/>
    <w:rsid w:val="00CA6639"/>
    <w:rsid w:val="00CB1A59"/>
    <w:rsid w:val="00CB77A3"/>
    <w:rsid w:val="00CB7CE1"/>
    <w:rsid w:val="00CC24FB"/>
    <w:rsid w:val="00CD1FB6"/>
    <w:rsid w:val="00CD6595"/>
    <w:rsid w:val="00CE10C0"/>
    <w:rsid w:val="00CE342E"/>
    <w:rsid w:val="00CF05BB"/>
    <w:rsid w:val="00CF3FB3"/>
    <w:rsid w:val="00CF61BF"/>
    <w:rsid w:val="00D02C66"/>
    <w:rsid w:val="00D07541"/>
    <w:rsid w:val="00D149CB"/>
    <w:rsid w:val="00D179E5"/>
    <w:rsid w:val="00D2024E"/>
    <w:rsid w:val="00D23716"/>
    <w:rsid w:val="00D24177"/>
    <w:rsid w:val="00D31ECA"/>
    <w:rsid w:val="00D37DAA"/>
    <w:rsid w:val="00D406F4"/>
    <w:rsid w:val="00D423C0"/>
    <w:rsid w:val="00D520A0"/>
    <w:rsid w:val="00D56265"/>
    <w:rsid w:val="00D64645"/>
    <w:rsid w:val="00D77F39"/>
    <w:rsid w:val="00D83E0E"/>
    <w:rsid w:val="00D8531D"/>
    <w:rsid w:val="00D86BB4"/>
    <w:rsid w:val="00D873D3"/>
    <w:rsid w:val="00D92184"/>
    <w:rsid w:val="00D9691F"/>
    <w:rsid w:val="00DA16FA"/>
    <w:rsid w:val="00DA360E"/>
    <w:rsid w:val="00DA3D40"/>
    <w:rsid w:val="00DB2DE2"/>
    <w:rsid w:val="00DB2F6D"/>
    <w:rsid w:val="00DB64E0"/>
    <w:rsid w:val="00DB6D4E"/>
    <w:rsid w:val="00DC1FC5"/>
    <w:rsid w:val="00DC2660"/>
    <w:rsid w:val="00DC3589"/>
    <w:rsid w:val="00DD6C82"/>
    <w:rsid w:val="00DE33FE"/>
    <w:rsid w:val="00DE38D3"/>
    <w:rsid w:val="00DE58E4"/>
    <w:rsid w:val="00E13102"/>
    <w:rsid w:val="00E1550F"/>
    <w:rsid w:val="00E2151A"/>
    <w:rsid w:val="00E23103"/>
    <w:rsid w:val="00E254AD"/>
    <w:rsid w:val="00E30E71"/>
    <w:rsid w:val="00E34ED7"/>
    <w:rsid w:val="00E40250"/>
    <w:rsid w:val="00E41FB8"/>
    <w:rsid w:val="00E47804"/>
    <w:rsid w:val="00E52C5D"/>
    <w:rsid w:val="00E54F3E"/>
    <w:rsid w:val="00E55B88"/>
    <w:rsid w:val="00E6708E"/>
    <w:rsid w:val="00E67160"/>
    <w:rsid w:val="00E70FAA"/>
    <w:rsid w:val="00E7322F"/>
    <w:rsid w:val="00E73440"/>
    <w:rsid w:val="00E8098F"/>
    <w:rsid w:val="00E80CE4"/>
    <w:rsid w:val="00E81311"/>
    <w:rsid w:val="00E840B6"/>
    <w:rsid w:val="00E860E2"/>
    <w:rsid w:val="00E871C4"/>
    <w:rsid w:val="00E91272"/>
    <w:rsid w:val="00E97996"/>
    <w:rsid w:val="00EA0F25"/>
    <w:rsid w:val="00EA28F0"/>
    <w:rsid w:val="00EA4F66"/>
    <w:rsid w:val="00EB1789"/>
    <w:rsid w:val="00EB24BC"/>
    <w:rsid w:val="00EB5392"/>
    <w:rsid w:val="00EB56E6"/>
    <w:rsid w:val="00EB59A1"/>
    <w:rsid w:val="00EB6280"/>
    <w:rsid w:val="00EC104C"/>
    <w:rsid w:val="00EC356B"/>
    <w:rsid w:val="00ED1232"/>
    <w:rsid w:val="00ED263D"/>
    <w:rsid w:val="00ED3DEC"/>
    <w:rsid w:val="00EE1E24"/>
    <w:rsid w:val="00EF1DF6"/>
    <w:rsid w:val="00EF329F"/>
    <w:rsid w:val="00EF3856"/>
    <w:rsid w:val="00F034B8"/>
    <w:rsid w:val="00F04E81"/>
    <w:rsid w:val="00F10122"/>
    <w:rsid w:val="00F15B86"/>
    <w:rsid w:val="00F24CA2"/>
    <w:rsid w:val="00F2513C"/>
    <w:rsid w:val="00F27410"/>
    <w:rsid w:val="00F32FEE"/>
    <w:rsid w:val="00F34D46"/>
    <w:rsid w:val="00F3780A"/>
    <w:rsid w:val="00F44D19"/>
    <w:rsid w:val="00F45334"/>
    <w:rsid w:val="00F45381"/>
    <w:rsid w:val="00F4685A"/>
    <w:rsid w:val="00F47422"/>
    <w:rsid w:val="00F517E4"/>
    <w:rsid w:val="00F51A6E"/>
    <w:rsid w:val="00F52514"/>
    <w:rsid w:val="00F537DD"/>
    <w:rsid w:val="00F569C9"/>
    <w:rsid w:val="00F64F14"/>
    <w:rsid w:val="00F71122"/>
    <w:rsid w:val="00F722CD"/>
    <w:rsid w:val="00F7231F"/>
    <w:rsid w:val="00F72C8C"/>
    <w:rsid w:val="00F90B80"/>
    <w:rsid w:val="00F91EE4"/>
    <w:rsid w:val="00F92764"/>
    <w:rsid w:val="00F95158"/>
    <w:rsid w:val="00F96D58"/>
    <w:rsid w:val="00FA23E0"/>
    <w:rsid w:val="00FA3331"/>
    <w:rsid w:val="00FA6007"/>
    <w:rsid w:val="00FA7110"/>
    <w:rsid w:val="00FD017D"/>
    <w:rsid w:val="00FD4EBB"/>
    <w:rsid w:val="00FE14F1"/>
    <w:rsid w:val="00FE259A"/>
    <w:rsid w:val="00FE2700"/>
    <w:rsid w:val="00FE39BE"/>
    <w:rsid w:val="00FE46B6"/>
    <w:rsid w:val="00FE5939"/>
    <w:rsid w:val="00FF1367"/>
    <w:rsid w:val="00FF6121"/>
    <w:rsid w:val="00FF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0966B2B7"/>
  <w15:docId w15:val="{90D45488-E084-47DC-93BF-43FED31A3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18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16</Pages>
  <Words>4232</Words>
  <Characters>29203</Characters>
  <Application>Microsoft Office Word</Application>
  <DocSecurity>0</DocSecurity>
  <Lines>243</Lines>
  <Paragraphs>66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Gulyásné Gáll Anita</dc:creator>
  <cp:lastModifiedBy>PH Tiszavasvari</cp:lastModifiedBy>
  <cp:revision>20</cp:revision>
  <cp:lastPrinted>2025-02-18T07:22:00Z</cp:lastPrinted>
  <dcterms:created xsi:type="dcterms:W3CDTF">2025-02-17T14:43:00Z</dcterms:created>
  <dcterms:modified xsi:type="dcterms:W3CDTF">2025-02-18T11:05:00Z</dcterms:modified>
</cp:coreProperties>
</file>